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C3E0" w:themeColor="accent3" w:themeTint="99"/>
  <w:body>
    <w:p w14:paraId="65A233DE" w14:textId="47346C3C" w:rsidR="00422219" w:rsidRPr="00CE7A55" w:rsidRDefault="00635C99" w:rsidP="00CE7A55">
      <w:pPr>
        <w:shd w:val="clear" w:color="auto" w:fill="FFFFFF"/>
        <w:spacing w:after="0" w:line="240" w:lineRule="auto"/>
        <w:outlineLvl w:val="1"/>
        <w:rPr>
          <w:rFonts w:ascii="Arial" w:eastAsia="Times New Roman" w:hAnsi="Arial" w:cs="Arial"/>
          <w:b/>
          <w:bCs/>
          <w:color w:val="00B0F0"/>
          <w:sz w:val="56"/>
          <w:szCs w:val="56"/>
        </w:rPr>
      </w:pPr>
      <w:r>
        <w:rPr>
          <w:rFonts w:ascii="Arial" w:eastAsia="Times New Roman" w:hAnsi="Arial" w:cs="Arial"/>
          <w:b/>
          <w:bCs/>
          <w:color w:val="00B0F0"/>
          <w:sz w:val="56"/>
          <w:szCs w:val="56"/>
        </w:rPr>
        <w:t xml:space="preserve">       </w:t>
      </w:r>
      <w:r>
        <w:rPr>
          <w:rFonts w:ascii="Arial" w:eastAsia="Times New Roman" w:hAnsi="Arial" w:cs="Arial"/>
          <w:b/>
          <w:bCs/>
          <w:color w:val="69BE59"/>
          <w:sz w:val="51"/>
          <w:szCs w:val="51"/>
        </w:rPr>
        <w:t xml:space="preserve">    </w:t>
      </w:r>
      <w:r w:rsidRPr="00700811">
        <w:rPr>
          <w:rFonts w:ascii="Arial" w:eastAsia="Times New Roman" w:hAnsi="Arial" w:cs="Arial"/>
          <w:b/>
          <w:bCs/>
          <w:color w:val="69BE59"/>
          <w:sz w:val="51"/>
          <w:szCs w:val="51"/>
        </w:rPr>
        <w:t>The Help Me Grow System of Supports</w:t>
      </w:r>
      <w:r>
        <w:rPr>
          <w:noProof/>
        </w:rPr>
        <w:drawing>
          <wp:inline distT="0" distB="0" distL="0" distR="0" wp14:anchorId="2A13A94A" wp14:editId="3BA460CB">
            <wp:extent cx="8229600" cy="3028315"/>
            <wp:effectExtent l="0" t="0" r="0" b="635"/>
            <wp:docPr id="1409564147" name="Picture 1409564147" descr="Understanding Help Me Grow Central Intak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standing Help Me Grow Central Intake Flow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0" cy="3028315"/>
                    </a:xfrm>
                    <a:prstGeom prst="rect">
                      <a:avLst/>
                    </a:prstGeom>
                    <a:noFill/>
                    <a:ln>
                      <a:noFill/>
                    </a:ln>
                  </pic:spPr>
                </pic:pic>
              </a:graphicData>
            </a:graphic>
          </wp:inline>
        </w:drawing>
      </w:r>
    </w:p>
    <w:p w14:paraId="1CD95892" w14:textId="6D3ABD59" w:rsidR="00422219" w:rsidRDefault="008567CC" w:rsidP="008567CC">
      <w:pPr>
        <w:shd w:val="clear" w:color="auto" w:fill="FFFFFF"/>
        <w:tabs>
          <w:tab w:val="left" w:pos="9556"/>
        </w:tabs>
        <w:spacing w:after="0" w:line="240" w:lineRule="auto"/>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b/>
      </w:r>
    </w:p>
    <w:p w14:paraId="5927A338" w14:textId="6881AB4E" w:rsidR="00700811" w:rsidRPr="00B42DA6" w:rsidRDefault="00700811" w:rsidP="00B42DA6">
      <w:pPr>
        <w:pStyle w:val="ListParagraph"/>
        <w:shd w:val="clear" w:color="auto" w:fill="FFFFFF"/>
        <w:spacing w:after="0" w:line="240" w:lineRule="auto"/>
        <w:rPr>
          <w:rFonts w:ascii="Helvetica" w:eastAsia="Times New Roman" w:hAnsi="Helvetica" w:cs="Helvetica"/>
          <w:color w:val="333333"/>
          <w:sz w:val="28"/>
          <w:szCs w:val="28"/>
          <w:u w:val="single"/>
        </w:rPr>
      </w:pPr>
      <w:r w:rsidRPr="00B42DA6">
        <w:rPr>
          <w:rFonts w:ascii="Helvetica" w:eastAsia="Times New Roman" w:hAnsi="Helvetica" w:cs="Helvetica"/>
          <w:b/>
          <w:bCs/>
          <w:color w:val="333333"/>
          <w:sz w:val="28"/>
          <w:szCs w:val="28"/>
          <w:u w:val="single"/>
        </w:rPr>
        <w:t>Central Intake and Referral</w:t>
      </w:r>
    </w:p>
    <w:p w14:paraId="60AD6E70" w14:textId="3AFB7F3F" w:rsidR="00700811" w:rsidRPr="00700811" w:rsidRDefault="00700811" w:rsidP="00700811">
      <w:pPr>
        <w:shd w:val="clear" w:color="auto" w:fill="FFFFFF"/>
        <w:spacing w:after="0" w:line="240" w:lineRule="auto"/>
        <w:rPr>
          <w:rFonts w:ascii="Helvetica" w:eastAsia="Times New Roman" w:hAnsi="Helvetica" w:cs="Helvetica"/>
          <w:color w:val="333333"/>
          <w:sz w:val="21"/>
          <w:szCs w:val="21"/>
        </w:rPr>
      </w:pPr>
    </w:p>
    <w:p w14:paraId="7872A962" w14:textId="77777777" w:rsidR="008567CC" w:rsidRDefault="008567CC" w:rsidP="00700811">
      <w:pPr>
        <w:shd w:val="clear" w:color="auto" w:fill="FFFFFF"/>
        <w:spacing w:after="0" w:line="240" w:lineRule="auto"/>
        <w:rPr>
          <w:rFonts w:ascii="Helvetica" w:eastAsia="Times New Roman" w:hAnsi="Helvetica" w:cs="Helvetica"/>
          <w:color w:val="333333"/>
          <w:sz w:val="21"/>
          <w:szCs w:val="21"/>
        </w:rPr>
        <w:sectPr w:rsidR="008567CC" w:rsidSect="00CE7A55">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D9079D" w14:textId="77777777" w:rsidR="009A4790" w:rsidRDefault="00700811" w:rsidP="00700811">
      <w:pPr>
        <w:shd w:val="clear" w:color="auto" w:fill="FFFFFF"/>
        <w:spacing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t>In 2018, Bright Beginnings was selected by the Ohio Department of Health and the Ohio Department of Developmental Disabilities to be the single point of entry for the Help Me Grow system of supports.</w:t>
      </w:r>
      <w:r>
        <w:rPr>
          <w:rFonts w:ascii="Helvetica" w:eastAsia="Times New Roman" w:hAnsi="Helvetica" w:cs="Helvetica"/>
          <w:color w:val="333333"/>
          <w:sz w:val="21"/>
          <w:szCs w:val="21"/>
        </w:rPr>
        <w:t xml:space="preserve">  The Pike County Board of Developmental Disabilities is the Southern Region’</w:t>
      </w:r>
      <w:r w:rsidR="00A94B71">
        <w:rPr>
          <w:rFonts w:ascii="Helvetica" w:eastAsia="Times New Roman" w:hAnsi="Helvetica" w:cs="Helvetica"/>
          <w:color w:val="333333"/>
          <w:sz w:val="21"/>
          <w:szCs w:val="21"/>
        </w:rPr>
        <w:t>s partner covering 12 counties including Athens, Fairfield, Gallia, Hocking, Jackson, Lawrence, Meigs, Pickaway, Pike, Ross, Scioto, and Vinton</w:t>
      </w:r>
      <w:r w:rsidR="008567CC">
        <w:rPr>
          <w:rFonts w:ascii="Helvetica" w:eastAsia="Times New Roman" w:hAnsi="Helvetica" w:cs="Helvetica"/>
          <w:color w:val="333333"/>
          <w:sz w:val="21"/>
          <w:szCs w:val="21"/>
        </w:rPr>
        <w:t xml:space="preserve">.  </w:t>
      </w:r>
      <w:r w:rsidR="008567CC">
        <w:rPr>
          <w:noProof/>
        </w:rPr>
        <w:drawing>
          <wp:inline distT="0" distB="0" distL="0" distR="0" wp14:anchorId="7343720C" wp14:editId="7D7B1D28">
            <wp:extent cx="3914110" cy="906340"/>
            <wp:effectExtent l="0" t="0" r="0" b="8255"/>
            <wp:docPr id="7" name="Picture 7" descr="https://filecabinet.eschoolview.com/89B7EEB0-C3F0-41C3-A0CD-35836C7469BC/4acc8436-fda9-47d8-8fd0-32a2959856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cabinet.eschoolview.com/89B7EEB0-C3F0-41C3-A0CD-35836C7469BC/4acc8436-fda9-47d8-8fd0-32a2959856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2552" cy="931450"/>
                    </a:xfrm>
                    <a:prstGeom prst="rect">
                      <a:avLst/>
                    </a:prstGeom>
                    <a:noFill/>
                    <a:ln>
                      <a:noFill/>
                    </a:ln>
                  </pic:spPr>
                </pic:pic>
              </a:graphicData>
            </a:graphic>
          </wp:inline>
        </w:drawing>
      </w:r>
      <w:r w:rsidR="008567CC" w:rsidRPr="008567CC">
        <w:t xml:space="preserve"> </w:t>
      </w:r>
      <w:r w:rsidR="009A4790">
        <w:rPr>
          <w:color w:val="FF0000"/>
        </w:rPr>
        <w:t xml:space="preserve">* link for button above  </w:t>
      </w:r>
      <w:hyperlink r:id="rId10" w:history="1">
        <w:r w:rsidR="009A4790" w:rsidRPr="00413A04">
          <w:rPr>
            <w:rStyle w:val="Hyperlink"/>
            <w:rFonts w:ascii="Helvetica" w:eastAsia="Times New Roman" w:hAnsi="Helvetica" w:cs="Helvetica"/>
            <w:sz w:val="21"/>
            <w:szCs w:val="21"/>
          </w:rPr>
          <w:t>https://www.helpmegrow.org/Default.aspx</w:t>
        </w:r>
      </w:hyperlink>
    </w:p>
    <w:p w14:paraId="5E060B58" w14:textId="16AD501D" w:rsidR="00700811" w:rsidRPr="00700811" w:rsidRDefault="00700811" w:rsidP="00700811">
      <w:pPr>
        <w:shd w:val="clear" w:color="auto" w:fill="FFFFFF"/>
        <w:spacing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br/>
      </w:r>
    </w:p>
    <w:p w14:paraId="28EE0BBB" w14:textId="77777777" w:rsidR="008567CC" w:rsidRDefault="008567CC" w:rsidP="00700811">
      <w:pPr>
        <w:shd w:val="clear" w:color="auto" w:fill="FFFFFF"/>
        <w:spacing w:after="0" w:line="240" w:lineRule="auto"/>
        <w:rPr>
          <w:rFonts w:ascii="Helvetica" w:eastAsia="Times New Roman" w:hAnsi="Helvetica" w:cs="Helvetica"/>
          <w:color w:val="333333"/>
          <w:sz w:val="21"/>
          <w:szCs w:val="21"/>
        </w:rPr>
        <w:sectPr w:rsidR="008567CC" w:rsidSect="00CE7A55">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4F44D9D4" w14:textId="6A3E8FDB" w:rsidR="008567CC" w:rsidRDefault="008567CC" w:rsidP="00700811">
      <w:pPr>
        <w:shd w:val="clear" w:color="auto" w:fill="FFFFFF"/>
        <w:spacing w:after="0" w:line="240" w:lineRule="auto"/>
        <w:rPr>
          <w:rFonts w:ascii="Helvetica" w:eastAsia="Times New Roman" w:hAnsi="Helvetica" w:cs="Helvetica"/>
          <w:color w:val="333333"/>
          <w:sz w:val="21"/>
          <w:szCs w:val="21"/>
        </w:rPr>
      </w:pPr>
    </w:p>
    <w:p w14:paraId="1F656C24" w14:textId="77777777" w:rsidR="00700811" w:rsidRDefault="00700811" w:rsidP="00700811">
      <w:pPr>
        <w:shd w:val="clear" w:color="auto" w:fill="FFFFFF"/>
        <w:spacing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lastRenderedPageBreak/>
        <w:t>As the Help Me Grow Central Intake &amp; Referral contractor</w:t>
      </w:r>
      <w:r>
        <w:rPr>
          <w:rFonts w:ascii="Helvetica" w:eastAsia="Times New Roman" w:hAnsi="Helvetica" w:cs="Helvetica"/>
          <w:color w:val="333333"/>
          <w:sz w:val="21"/>
          <w:szCs w:val="21"/>
        </w:rPr>
        <w:t xml:space="preserve"> for the Southern Region</w:t>
      </w:r>
      <w:r w:rsidRPr="00700811">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Pike County Board of DD</w:t>
      </w:r>
      <w:r w:rsidR="004B1E4B">
        <w:rPr>
          <w:rFonts w:ascii="Helvetica" w:eastAsia="Times New Roman" w:hAnsi="Helvetica" w:cs="Helvetica"/>
          <w:color w:val="333333"/>
          <w:sz w:val="21"/>
          <w:szCs w:val="21"/>
        </w:rPr>
        <w:t xml:space="preserve"> connects </w:t>
      </w:r>
      <w:r w:rsidRPr="00700811">
        <w:rPr>
          <w:rFonts w:ascii="Helvetica" w:eastAsia="Times New Roman" w:hAnsi="Helvetica" w:cs="Helvetica"/>
          <w:color w:val="333333"/>
          <w:sz w:val="21"/>
          <w:szCs w:val="21"/>
        </w:rPr>
        <w:t>pregnant women, caregivers with new babies, and families with young children with developmental delays</w:t>
      </w:r>
      <w:r w:rsidR="00422219">
        <w:rPr>
          <w:rFonts w:ascii="Helvetica" w:eastAsia="Times New Roman" w:hAnsi="Helvetica" w:cs="Helvetica"/>
          <w:color w:val="333333"/>
          <w:sz w:val="21"/>
          <w:szCs w:val="21"/>
        </w:rPr>
        <w:t xml:space="preserve"> and disabilities throughout region</w:t>
      </w:r>
      <w:r w:rsidRPr="00700811">
        <w:rPr>
          <w:rFonts w:ascii="Helvetica" w:eastAsia="Times New Roman" w:hAnsi="Helvetica" w:cs="Helvetica"/>
          <w:color w:val="333333"/>
          <w:sz w:val="21"/>
          <w:szCs w:val="21"/>
        </w:rPr>
        <w:t xml:space="preserve"> to the services and supports provided through Home Visiting and Early Intervention.</w:t>
      </w:r>
    </w:p>
    <w:p w14:paraId="10F2578E" w14:textId="77777777" w:rsidR="00700811" w:rsidRPr="00700811" w:rsidRDefault="00700811" w:rsidP="002128E5">
      <w:pPr>
        <w:shd w:val="clear" w:color="auto" w:fill="FFFFFF"/>
        <w:spacing w:after="0" w:line="240" w:lineRule="auto"/>
        <w:jc w:val="center"/>
        <w:rPr>
          <w:rFonts w:ascii="Helvetica" w:eastAsia="Times New Roman" w:hAnsi="Helvetica" w:cs="Helvetica"/>
          <w:color w:val="333333"/>
          <w:sz w:val="21"/>
          <w:szCs w:val="21"/>
        </w:rPr>
      </w:pPr>
    </w:p>
    <w:p w14:paraId="3C159816" w14:textId="77777777" w:rsidR="002128E5" w:rsidRDefault="002128E5" w:rsidP="00700811">
      <w:pPr>
        <w:shd w:val="clear" w:color="auto" w:fill="FFFFFF"/>
        <w:spacing w:after="0" w:line="240" w:lineRule="auto"/>
        <w:rPr>
          <w:rFonts w:ascii="Helvetica" w:eastAsia="Times New Roman" w:hAnsi="Helvetica" w:cs="Helvetica"/>
          <w:b/>
          <w:bCs/>
          <w:color w:val="333333"/>
          <w:sz w:val="21"/>
          <w:szCs w:val="21"/>
        </w:rPr>
      </w:pPr>
    </w:p>
    <w:p w14:paraId="237851FF" w14:textId="77777777" w:rsidR="00700811" w:rsidRDefault="00700811" w:rsidP="00700811">
      <w:pPr>
        <w:shd w:val="clear" w:color="auto" w:fill="FFFFFF"/>
        <w:spacing w:after="0" w:line="240" w:lineRule="auto"/>
        <w:rPr>
          <w:rFonts w:ascii="Helvetica" w:eastAsia="Times New Roman" w:hAnsi="Helvetica" w:cs="Helvetica"/>
          <w:color w:val="333333"/>
          <w:sz w:val="21"/>
          <w:szCs w:val="21"/>
        </w:rPr>
      </w:pPr>
      <w:r w:rsidRPr="00B42DA6">
        <w:rPr>
          <w:rFonts w:ascii="Helvetica" w:eastAsia="Times New Roman" w:hAnsi="Helvetica" w:cs="Helvetica"/>
          <w:b/>
          <w:bCs/>
          <w:color w:val="333333"/>
          <w:sz w:val="21"/>
          <w:szCs w:val="21"/>
          <w:u w:val="single"/>
        </w:rPr>
        <w:t>Home Visiting</w:t>
      </w:r>
      <w:r w:rsidRPr="00700811">
        <w:rPr>
          <w:rFonts w:ascii="Helvetica" w:eastAsia="Times New Roman" w:hAnsi="Helvetica" w:cs="Helvetica"/>
          <w:color w:val="333333"/>
          <w:sz w:val="21"/>
          <w:szCs w:val="21"/>
        </w:rPr>
        <w:t> supports pregnant women and new parents with the tools and information they need to nurture the healthy growth of their child through the earliest years.</w:t>
      </w:r>
    </w:p>
    <w:p w14:paraId="59EE5A7C" w14:textId="77777777" w:rsidR="00A94B71" w:rsidRDefault="00A94B71" w:rsidP="00700811">
      <w:pPr>
        <w:shd w:val="clear" w:color="auto" w:fill="FFFFFF"/>
        <w:spacing w:after="0" w:line="240" w:lineRule="auto"/>
        <w:rPr>
          <w:rFonts w:ascii="Helvetica" w:eastAsia="Times New Roman" w:hAnsi="Helvetica" w:cs="Helvetica"/>
          <w:b/>
          <w:bCs/>
          <w:color w:val="333333"/>
          <w:sz w:val="21"/>
          <w:szCs w:val="21"/>
        </w:rPr>
      </w:pPr>
    </w:p>
    <w:p w14:paraId="28121F64" w14:textId="77777777" w:rsidR="00700811" w:rsidRPr="00700811" w:rsidRDefault="00700811" w:rsidP="00700811">
      <w:pPr>
        <w:shd w:val="clear" w:color="auto" w:fill="FFFFFF"/>
        <w:spacing w:after="0" w:line="240" w:lineRule="auto"/>
        <w:rPr>
          <w:rFonts w:ascii="Helvetica" w:eastAsia="Times New Roman" w:hAnsi="Helvetica" w:cs="Helvetica"/>
          <w:color w:val="333333"/>
          <w:sz w:val="21"/>
          <w:szCs w:val="21"/>
        </w:rPr>
      </w:pPr>
      <w:r w:rsidRPr="00B42DA6">
        <w:rPr>
          <w:rFonts w:ascii="Helvetica" w:eastAsia="Times New Roman" w:hAnsi="Helvetica" w:cs="Helvetica"/>
          <w:b/>
          <w:bCs/>
          <w:color w:val="333333"/>
          <w:sz w:val="21"/>
          <w:szCs w:val="21"/>
          <w:u w:val="single"/>
        </w:rPr>
        <w:t>Early Intervention</w:t>
      </w:r>
      <w:r w:rsidRPr="00700811">
        <w:rPr>
          <w:rFonts w:ascii="Helvetica" w:eastAsia="Times New Roman" w:hAnsi="Helvetica" w:cs="Helvetica"/>
          <w:color w:val="333333"/>
          <w:sz w:val="21"/>
          <w:szCs w:val="21"/>
        </w:rPr>
        <w:t> works with families with children birth to age 3 who have developmental delays or disabilities so that they have the best possible start in life. Anyone can refer a child if you have concerns that a child has a delay or disability.</w:t>
      </w:r>
    </w:p>
    <w:p w14:paraId="5A4AF8B9" w14:textId="77777777" w:rsidR="00700811" w:rsidRPr="00700811" w:rsidRDefault="00000000" w:rsidP="002128E5">
      <w:pPr>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1A8FD3">
          <v:rect id="_x0000_i1025" style="width:0;height:0" o:hralign="center" o:hrstd="t" o:hrnoshade="t" o:hr="t" fillcolor="#333" stroked="f"/>
        </w:pict>
      </w:r>
    </w:p>
    <w:p w14:paraId="0934B04B" w14:textId="77777777" w:rsidR="00A94B71" w:rsidRPr="00B42DA6" w:rsidRDefault="00700811" w:rsidP="00B42DA6">
      <w:pPr>
        <w:pStyle w:val="ListParagraph"/>
        <w:shd w:val="clear" w:color="auto" w:fill="FFFFFF"/>
        <w:spacing w:before="300" w:after="0" w:line="240" w:lineRule="auto"/>
        <w:rPr>
          <w:rFonts w:ascii="Helvetica" w:eastAsia="Times New Roman" w:hAnsi="Helvetica" w:cs="Helvetica"/>
          <w:b/>
          <w:bCs/>
          <w:color w:val="333333"/>
          <w:sz w:val="28"/>
          <w:szCs w:val="28"/>
        </w:rPr>
      </w:pPr>
      <w:r w:rsidRPr="00B42DA6">
        <w:rPr>
          <w:rFonts w:ascii="Helvetica" w:eastAsia="Times New Roman" w:hAnsi="Helvetica" w:cs="Helvetica"/>
          <w:b/>
          <w:bCs/>
          <w:color w:val="333333"/>
          <w:sz w:val="28"/>
          <w:szCs w:val="28"/>
        </w:rPr>
        <w:t>Refer a family for Home Visiting or Early Intervention</w:t>
      </w:r>
    </w:p>
    <w:p w14:paraId="455BF3FA" w14:textId="77777777" w:rsidR="00700811" w:rsidRPr="00700811" w:rsidRDefault="00700811" w:rsidP="002128E5">
      <w:pPr>
        <w:shd w:val="clear" w:color="auto" w:fill="FFFFFF"/>
        <w:spacing w:before="300"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t>Anyone can refer a family to Help Me Grow. There are several different ways to make a referral:</w:t>
      </w:r>
    </w:p>
    <w:p w14:paraId="73ABA9A4" w14:textId="77777777" w:rsidR="00700811" w:rsidRPr="00700811" w:rsidRDefault="00700811" w:rsidP="002128E5">
      <w:pPr>
        <w:numPr>
          <w:ilvl w:val="0"/>
          <w:numId w:val="1"/>
        </w:numPr>
        <w:shd w:val="clear" w:color="auto" w:fill="FFFFFF"/>
        <w:spacing w:before="100" w:beforeAutospacing="1"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t>Complete the </w:t>
      </w:r>
      <w:hyperlink r:id="rId11" w:tgtFrame="_blank" w:history="1">
        <w:r w:rsidRPr="00700811">
          <w:rPr>
            <w:rFonts w:ascii="Helvetica" w:eastAsia="Times New Roman" w:hAnsi="Helvetica" w:cs="Helvetica"/>
            <w:color w:val="337AB7"/>
            <w:sz w:val="21"/>
            <w:szCs w:val="21"/>
            <w:u w:val="single"/>
          </w:rPr>
          <w:t>online referral form</w:t>
        </w:r>
      </w:hyperlink>
    </w:p>
    <w:p w14:paraId="1B97E108" w14:textId="77777777" w:rsidR="00700811" w:rsidRPr="00700811" w:rsidRDefault="00700811" w:rsidP="002128E5">
      <w:pPr>
        <w:numPr>
          <w:ilvl w:val="0"/>
          <w:numId w:val="1"/>
        </w:numPr>
        <w:shd w:val="clear" w:color="auto" w:fill="FFFFFF"/>
        <w:spacing w:before="100" w:beforeAutospacing="1"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t>Call 1 (800) 755-GROW to speak with an Intake Specialist</w:t>
      </w:r>
    </w:p>
    <w:p w14:paraId="2CA0AB7A" w14:textId="77777777" w:rsidR="00700811" w:rsidRPr="00700811" w:rsidRDefault="00700811" w:rsidP="002128E5">
      <w:pPr>
        <w:numPr>
          <w:ilvl w:val="0"/>
          <w:numId w:val="1"/>
        </w:numPr>
        <w:shd w:val="clear" w:color="auto" w:fill="FFFFFF"/>
        <w:spacing w:before="100" w:beforeAutospacing="1"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t>Find </w:t>
      </w:r>
      <w:hyperlink r:id="rId12" w:tgtFrame="_blank" w:history="1">
        <w:r w:rsidRPr="00700811">
          <w:rPr>
            <w:rFonts w:ascii="Helvetica" w:eastAsia="Times New Roman" w:hAnsi="Helvetica" w:cs="Helvetica"/>
            <w:color w:val="23527C"/>
            <w:sz w:val="21"/>
            <w:szCs w:val="21"/>
            <w:u w:val="single"/>
          </w:rPr>
          <w:t>regional contact information</w:t>
        </w:r>
      </w:hyperlink>
      <w:r w:rsidRPr="00700811">
        <w:t xml:space="preserve"> </w:t>
      </w:r>
      <w:hyperlink r:id="rId13" w:history="1">
        <w:r w:rsidR="00A94B71" w:rsidRPr="00A27F4E">
          <w:rPr>
            <w:rStyle w:val="Hyperlink"/>
            <w:rFonts w:ascii="Helvetica" w:eastAsia="Times New Roman" w:hAnsi="Helvetica" w:cs="Helvetica"/>
            <w:sz w:val="21"/>
            <w:szCs w:val="21"/>
          </w:rPr>
          <w:t>https://www.helpmegrow.org/Refer.aspx</w:t>
        </w:r>
      </w:hyperlink>
      <w:r w:rsidR="00A94B71">
        <w:rPr>
          <w:rFonts w:ascii="Helvetica" w:eastAsia="Times New Roman" w:hAnsi="Helvetica" w:cs="Helvetica"/>
          <w:color w:val="333333"/>
          <w:sz w:val="21"/>
          <w:szCs w:val="21"/>
        </w:rPr>
        <w:t xml:space="preserve"> </w:t>
      </w:r>
    </w:p>
    <w:p w14:paraId="2ADF2A4F" w14:textId="77777777" w:rsidR="00700811" w:rsidRPr="00700811" w:rsidRDefault="00700811" w:rsidP="008567CC">
      <w:pPr>
        <w:numPr>
          <w:ilvl w:val="0"/>
          <w:numId w:val="1"/>
        </w:numPr>
        <w:shd w:val="clear" w:color="auto" w:fill="FFFFFF"/>
        <w:spacing w:before="100" w:beforeAutospacing="1" w:after="0" w:line="240" w:lineRule="auto"/>
        <w:rPr>
          <w:rFonts w:ascii="Helvetica" w:eastAsia="Times New Roman" w:hAnsi="Helvetica" w:cs="Helvetica"/>
          <w:color w:val="333333"/>
          <w:sz w:val="21"/>
          <w:szCs w:val="21"/>
        </w:rPr>
      </w:pPr>
      <w:r w:rsidRPr="00700811">
        <w:rPr>
          <w:rFonts w:ascii="Helvetica" w:eastAsia="Times New Roman" w:hAnsi="Helvetica" w:cs="Helvetica"/>
          <w:color w:val="333333"/>
          <w:sz w:val="21"/>
          <w:szCs w:val="21"/>
        </w:rPr>
        <w:t>Email completed forms to </w:t>
      </w:r>
      <w:hyperlink r:id="rId14" w:history="1">
        <w:r w:rsidRPr="00700811">
          <w:rPr>
            <w:rFonts w:ascii="Helvetica" w:eastAsia="Times New Roman" w:hAnsi="Helvetica" w:cs="Helvetica"/>
            <w:color w:val="337AB7"/>
            <w:sz w:val="21"/>
            <w:szCs w:val="21"/>
            <w:u w:val="single"/>
          </w:rPr>
          <w:t>HMGReferrals@helpmegrow.org</w:t>
        </w:r>
      </w:hyperlink>
    </w:p>
    <w:p w14:paraId="5AECD269" w14:textId="750B07F6" w:rsidR="00700811" w:rsidRPr="00635C99" w:rsidRDefault="00700811" w:rsidP="00635C99">
      <w:pPr>
        <w:numPr>
          <w:ilvl w:val="0"/>
          <w:numId w:val="1"/>
        </w:numPr>
        <w:shd w:val="clear" w:color="auto" w:fill="FFFFFF"/>
        <w:spacing w:before="100" w:beforeAutospacing="1" w:after="300" w:line="240" w:lineRule="auto"/>
        <w:rPr>
          <w:rFonts w:ascii="Times New Roman" w:eastAsia="Times New Roman" w:hAnsi="Times New Roman" w:cs="Times New Roman"/>
          <w:sz w:val="24"/>
          <w:szCs w:val="24"/>
        </w:rPr>
      </w:pPr>
      <w:r w:rsidRPr="00700811">
        <w:rPr>
          <w:rFonts w:ascii="Helvetica" w:eastAsia="Times New Roman" w:hAnsi="Helvetica" w:cs="Helvetica"/>
          <w:color w:val="333333"/>
          <w:sz w:val="21"/>
          <w:szCs w:val="21"/>
        </w:rPr>
        <w:t>Print and fax referral forms to (855) 318-3322 or (855) 418-3322</w:t>
      </w:r>
      <w:r w:rsidR="00000000">
        <w:rPr>
          <w:rFonts w:ascii="Times New Roman" w:eastAsia="Times New Roman" w:hAnsi="Times New Roman" w:cs="Times New Roman"/>
          <w:sz w:val="24"/>
          <w:szCs w:val="24"/>
        </w:rPr>
        <w:pict w14:anchorId="510C7B13">
          <v:rect id="_x0000_i1026" style="width:0;height:0" o:hralign="center" o:hrstd="t" o:hrnoshade="t" o:hr="t" fillcolor="#333" stroked="f"/>
        </w:pict>
      </w:r>
    </w:p>
    <w:p w14:paraId="7B509583" w14:textId="77777777" w:rsidR="00635C99" w:rsidRDefault="00635C99" w:rsidP="00700811">
      <w:pPr>
        <w:shd w:val="clear" w:color="auto" w:fill="FFFFFF"/>
        <w:spacing w:before="300" w:after="300" w:line="240" w:lineRule="auto"/>
        <w:rPr>
          <w:rFonts w:ascii="Helvetica" w:eastAsia="Times New Roman" w:hAnsi="Helvetica" w:cs="Helvetica"/>
          <w:color w:val="333333"/>
          <w:sz w:val="21"/>
          <w:szCs w:val="21"/>
        </w:rPr>
      </w:pPr>
    </w:p>
    <w:p w14:paraId="5E3FC195" w14:textId="77777777" w:rsidR="00635C99" w:rsidRPr="00B42DA6" w:rsidRDefault="00635C99" w:rsidP="00B42DA6">
      <w:pPr>
        <w:pStyle w:val="ListParagraph"/>
        <w:shd w:val="clear" w:color="auto" w:fill="FFFFFF"/>
        <w:spacing w:before="300" w:after="300" w:line="240" w:lineRule="auto"/>
        <w:rPr>
          <w:rFonts w:ascii="Helvetica" w:eastAsia="Times New Roman" w:hAnsi="Helvetica" w:cs="Helvetica"/>
          <w:color w:val="333333"/>
          <w:sz w:val="28"/>
          <w:szCs w:val="28"/>
        </w:rPr>
      </w:pPr>
      <w:r w:rsidRPr="00B42DA6">
        <w:rPr>
          <w:rFonts w:ascii="Helvetica" w:eastAsia="Times New Roman" w:hAnsi="Helvetica" w:cs="Helvetica"/>
          <w:b/>
          <w:bCs/>
          <w:color w:val="333333"/>
          <w:sz w:val="28"/>
          <w:szCs w:val="28"/>
        </w:rPr>
        <w:t>Outreach to Professionals and Families</w:t>
      </w:r>
    </w:p>
    <w:p w14:paraId="4A50FB8F" w14:textId="307E3414" w:rsidR="00700811" w:rsidRDefault="004B1E4B" w:rsidP="00700811">
      <w:pPr>
        <w:shd w:val="clear" w:color="auto" w:fill="FFFFFF"/>
        <w:spacing w:before="300" w:after="30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As a regional partner, Pike County Board of DD</w:t>
      </w:r>
      <w:r w:rsidR="00700811" w:rsidRPr="00700811">
        <w:rPr>
          <w:rFonts w:ascii="Helvetica" w:eastAsia="Times New Roman" w:hAnsi="Helvetica" w:cs="Helvetica"/>
          <w:color w:val="333333"/>
          <w:sz w:val="21"/>
          <w:szCs w:val="21"/>
        </w:rPr>
        <w:t xml:space="preserve"> provide</w:t>
      </w:r>
      <w:r>
        <w:rPr>
          <w:rFonts w:ascii="Helvetica" w:eastAsia="Times New Roman" w:hAnsi="Helvetica" w:cs="Helvetica"/>
          <w:color w:val="333333"/>
          <w:sz w:val="21"/>
          <w:szCs w:val="21"/>
        </w:rPr>
        <w:t>s</w:t>
      </w:r>
      <w:r w:rsidR="00700811" w:rsidRPr="00700811">
        <w:rPr>
          <w:rFonts w:ascii="Helvetica" w:eastAsia="Times New Roman" w:hAnsi="Helvetica" w:cs="Helvetica"/>
          <w:color w:val="333333"/>
          <w:sz w:val="21"/>
          <w:szCs w:val="21"/>
        </w:rPr>
        <w:t xml:space="preserve"> outreach to families and referral sources by attending local events, sharing information about service options, and presenting to professionals on the benefits of Home Visiting and Early Intervention. To request participation at a local event, marketing materials, and/or a presentation about Early Intervention, Home Visiting, or the Help Me Grow system of supports, email </w:t>
      </w:r>
      <w:r w:rsidR="00635C99">
        <w:rPr>
          <w:rFonts w:ascii="Helvetica" w:eastAsia="Times New Roman" w:hAnsi="Helvetica" w:cs="Helvetica"/>
          <w:color w:val="333333"/>
          <w:sz w:val="21"/>
          <w:szCs w:val="21"/>
        </w:rPr>
        <w:t>Melissa Hutton</w:t>
      </w:r>
      <w:r>
        <w:rPr>
          <w:rFonts w:ascii="Helvetica" w:eastAsia="Times New Roman" w:hAnsi="Helvetica" w:cs="Helvetica"/>
          <w:color w:val="333333"/>
          <w:sz w:val="21"/>
          <w:szCs w:val="21"/>
        </w:rPr>
        <w:t xml:space="preserve">, Outreach Specialist at </w:t>
      </w:r>
      <w:hyperlink r:id="rId15" w:history="1">
        <w:r w:rsidR="00635C99" w:rsidRPr="00A67CA0">
          <w:rPr>
            <w:rStyle w:val="Hyperlink"/>
            <w:rFonts w:ascii="Helvetica" w:eastAsia="Times New Roman" w:hAnsi="Helvetica" w:cs="Helvetica"/>
            <w:sz w:val="21"/>
            <w:szCs w:val="21"/>
          </w:rPr>
          <w:t>melissa.hutton@pikeboarddd.org</w:t>
        </w:r>
      </w:hyperlink>
      <w:r w:rsidR="00F43334">
        <w:rPr>
          <w:rFonts w:ascii="Helvetica" w:eastAsia="Times New Roman" w:hAnsi="Helvetica" w:cs="Helvetica"/>
          <w:color w:val="333333"/>
          <w:sz w:val="21"/>
          <w:szCs w:val="21"/>
        </w:rPr>
        <w:t xml:space="preserve"> </w:t>
      </w:r>
    </w:p>
    <w:p w14:paraId="52B7C6AF" w14:textId="77777777" w:rsidR="00635C99" w:rsidRPr="00CE7A55" w:rsidRDefault="00635C99" w:rsidP="00700811">
      <w:pPr>
        <w:shd w:val="clear" w:color="auto" w:fill="FFFFFF"/>
        <w:spacing w:before="300" w:after="300" w:line="240" w:lineRule="auto"/>
        <w:rPr>
          <w:rStyle w:val="SubtleEmphasis"/>
        </w:rPr>
      </w:pPr>
    </w:p>
    <w:p w14:paraId="1D17E283" w14:textId="77777777" w:rsidR="00635C99" w:rsidRDefault="00635C99" w:rsidP="00700811">
      <w:pPr>
        <w:shd w:val="clear" w:color="auto" w:fill="FFFFFF"/>
        <w:spacing w:before="300" w:after="300" w:line="240" w:lineRule="auto"/>
        <w:rPr>
          <w:rFonts w:ascii="Helvetica" w:eastAsia="Times New Roman" w:hAnsi="Helvetica" w:cs="Helvetica"/>
          <w:color w:val="333333"/>
          <w:sz w:val="21"/>
          <w:szCs w:val="21"/>
        </w:rPr>
      </w:pPr>
    </w:p>
    <w:p w14:paraId="5C3A1780" w14:textId="77777777" w:rsidR="00635C99" w:rsidRPr="00700811" w:rsidRDefault="00635C99" w:rsidP="00700811">
      <w:pPr>
        <w:shd w:val="clear" w:color="auto" w:fill="FFFFFF"/>
        <w:spacing w:before="300" w:after="300" w:line="240" w:lineRule="auto"/>
        <w:rPr>
          <w:rFonts w:ascii="Helvetica" w:eastAsia="Times New Roman" w:hAnsi="Helvetica" w:cs="Helvetica"/>
          <w:color w:val="333333"/>
          <w:sz w:val="21"/>
          <w:szCs w:val="21"/>
        </w:rPr>
      </w:pPr>
    </w:p>
    <w:p w14:paraId="706D83F4" w14:textId="77777777" w:rsidR="001369CF" w:rsidRDefault="001369CF" w:rsidP="00A94B71">
      <w:pPr>
        <w:shd w:val="clear" w:color="auto" w:fill="FFFFFF"/>
        <w:spacing w:after="0" w:line="240" w:lineRule="auto"/>
        <w:jc w:val="center"/>
        <w:rPr>
          <w:rFonts w:ascii="Helvetica" w:eastAsia="Times New Roman" w:hAnsi="Helvetica" w:cs="Helvetica"/>
          <w:color w:val="333333"/>
          <w:sz w:val="48"/>
          <w:szCs w:val="48"/>
        </w:rPr>
      </w:pPr>
    </w:p>
    <w:p w14:paraId="2FC38EF2" w14:textId="77777777" w:rsidR="001369CF" w:rsidRDefault="001369CF" w:rsidP="00A94B71">
      <w:pPr>
        <w:shd w:val="clear" w:color="auto" w:fill="FFFFFF"/>
        <w:spacing w:after="0" w:line="240" w:lineRule="auto"/>
        <w:jc w:val="center"/>
        <w:rPr>
          <w:rFonts w:ascii="Helvetica" w:eastAsia="Times New Roman" w:hAnsi="Helvetica" w:cs="Helvetica"/>
          <w:color w:val="333333"/>
          <w:sz w:val="48"/>
          <w:szCs w:val="48"/>
        </w:rPr>
      </w:pPr>
    </w:p>
    <w:p w14:paraId="197BDB9B" w14:textId="77777777" w:rsidR="001369CF" w:rsidRDefault="001369CF" w:rsidP="00A94B71">
      <w:pPr>
        <w:shd w:val="clear" w:color="auto" w:fill="FFFFFF"/>
        <w:spacing w:after="0" w:line="240" w:lineRule="auto"/>
        <w:jc w:val="center"/>
        <w:rPr>
          <w:rFonts w:ascii="Helvetica" w:eastAsia="Times New Roman" w:hAnsi="Helvetica" w:cs="Helvetica"/>
          <w:color w:val="333333"/>
          <w:sz w:val="48"/>
          <w:szCs w:val="48"/>
        </w:rPr>
      </w:pPr>
    </w:p>
    <w:p w14:paraId="1FCF68A1" w14:textId="7B892569" w:rsidR="00F43334" w:rsidRPr="001F4D86" w:rsidRDefault="00D94C72" w:rsidP="00D94C72">
      <w:pPr>
        <w:shd w:val="clear" w:color="auto" w:fill="FFFFFF"/>
        <w:spacing w:after="0" w:line="240" w:lineRule="auto"/>
        <w:rPr>
          <w:rFonts w:ascii="Amasis MT Pro Black" w:eastAsia="Times New Roman" w:hAnsi="Amasis MT Pro Black" w:cs="Helvetica"/>
          <w:i/>
          <w:iCs/>
          <w:color w:val="2A5B7F" w:themeColor="text2"/>
          <w:sz w:val="96"/>
          <w:szCs w:val="96"/>
        </w:rPr>
      </w:pPr>
      <w:r>
        <w:rPr>
          <w:rFonts w:ascii="Helvetica" w:eastAsia="Times New Roman" w:hAnsi="Helvetica" w:cs="Helvetica"/>
          <w:color w:val="333333"/>
          <w:sz w:val="48"/>
          <w:szCs w:val="48"/>
        </w:rPr>
        <w:t xml:space="preserve">                       </w:t>
      </w:r>
      <w:r w:rsidR="001369CF" w:rsidRPr="001F4D86">
        <w:rPr>
          <w:rFonts w:ascii="Amasis MT Pro Black" w:eastAsia="Times New Roman" w:hAnsi="Amasis MT Pro Black" w:cs="Helvetica"/>
          <w:i/>
          <w:iCs/>
          <w:color w:val="2A5B7F" w:themeColor="text2"/>
          <w:sz w:val="96"/>
          <w:szCs w:val="96"/>
        </w:rPr>
        <w:t>Help Me Grow</w:t>
      </w:r>
    </w:p>
    <w:p w14:paraId="455185A2" w14:textId="7F9C359C" w:rsidR="001369CF" w:rsidRPr="001F4D86" w:rsidRDefault="001369CF" w:rsidP="00A94B71">
      <w:pPr>
        <w:shd w:val="clear" w:color="auto" w:fill="FFFFFF"/>
        <w:spacing w:after="0" w:line="240" w:lineRule="auto"/>
        <w:jc w:val="center"/>
        <w:rPr>
          <w:rFonts w:ascii="Amasis MT Pro Black" w:eastAsia="Times New Roman" w:hAnsi="Amasis MT Pro Black" w:cs="Helvetica"/>
          <w:color w:val="2A5B7F" w:themeColor="text2"/>
          <w:sz w:val="72"/>
          <w:szCs w:val="72"/>
        </w:rPr>
      </w:pPr>
      <w:r w:rsidRPr="001369CF">
        <w:rPr>
          <w:rFonts w:ascii="Amasis MT Pro Black" w:eastAsia="Times New Roman" w:hAnsi="Amasis MT Pro Black" w:cs="Helvetica"/>
          <w:color w:val="2A5B7F" w:themeColor="text2"/>
          <w:sz w:val="56"/>
          <w:szCs w:val="56"/>
        </w:rPr>
        <w:t xml:space="preserve">  </w:t>
      </w:r>
      <w:r w:rsidRPr="001F4D86">
        <w:rPr>
          <w:rFonts w:ascii="Amasis MT Pro Black" w:eastAsia="Times New Roman" w:hAnsi="Amasis MT Pro Black" w:cs="Helvetica"/>
          <w:color w:val="2A5B7F" w:themeColor="text2"/>
          <w:sz w:val="72"/>
          <w:szCs w:val="72"/>
        </w:rPr>
        <w:t>Central Intake and Referral</w:t>
      </w:r>
    </w:p>
    <w:p w14:paraId="120BE518" w14:textId="78CE5675" w:rsidR="001369CF" w:rsidRPr="001F4D86" w:rsidRDefault="001369CF" w:rsidP="001369CF">
      <w:pPr>
        <w:shd w:val="clear" w:color="auto" w:fill="FFFFFF"/>
        <w:spacing w:after="0" w:line="240" w:lineRule="auto"/>
        <w:rPr>
          <w:rFonts w:ascii="Amasis MT Pro Black" w:eastAsia="Times New Roman" w:hAnsi="Amasis MT Pro Black" w:cs="Helvetica"/>
          <w:color w:val="2A5B7F" w:themeColor="text2"/>
          <w:sz w:val="72"/>
          <w:szCs w:val="72"/>
        </w:rPr>
      </w:pPr>
      <w:r w:rsidRPr="001F4D86">
        <w:rPr>
          <w:rFonts w:ascii="Amasis MT Pro Black" w:eastAsia="Times New Roman" w:hAnsi="Amasis MT Pro Black" w:cs="Helvetica"/>
          <w:color w:val="2A5B7F" w:themeColor="text2"/>
          <w:sz w:val="72"/>
          <w:szCs w:val="72"/>
        </w:rPr>
        <w:tab/>
      </w:r>
      <w:r w:rsidRPr="001F4D86">
        <w:rPr>
          <w:rFonts w:ascii="Amasis MT Pro Black" w:eastAsia="Times New Roman" w:hAnsi="Amasis MT Pro Black" w:cs="Helvetica"/>
          <w:color w:val="2A5B7F" w:themeColor="text2"/>
          <w:sz w:val="72"/>
          <w:szCs w:val="72"/>
        </w:rPr>
        <w:tab/>
      </w:r>
      <w:r w:rsidRPr="001F4D86">
        <w:rPr>
          <w:rFonts w:ascii="Amasis MT Pro Black" w:eastAsia="Times New Roman" w:hAnsi="Amasis MT Pro Black" w:cs="Helvetica"/>
          <w:color w:val="2A5B7F" w:themeColor="text2"/>
          <w:sz w:val="72"/>
          <w:szCs w:val="72"/>
        </w:rPr>
        <w:tab/>
      </w:r>
      <w:r w:rsidRPr="001F4D86">
        <w:rPr>
          <w:rFonts w:ascii="Amasis MT Pro Black" w:eastAsia="Times New Roman" w:hAnsi="Amasis MT Pro Black" w:cs="Helvetica"/>
          <w:color w:val="2A5B7F" w:themeColor="text2"/>
          <w:sz w:val="72"/>
          <w:szCs w:val="72"/>
        </w:rPr>
        <w:tab/>
        <w:t xml:space="preserve"> </w:t>
      </w:r>
      <w:r w:rsidR="001F4D86">
        <w:rPr>
          <w:rFonts w:ascii="Amasis MT Pro Black" w:eastAsia="Times New Roman" w:hAnsi="Amasis MT Pro Black" w:cs="Helvetica"/>
          <w:color w:val="2A5B7F" w:themeColor="text2"/>
          <w:sz w:val="72"/>
          <w:szCs w:val="72"/>
        </w:rPr>
        <w:t xml:space="preserve"> </w:t>
      </w:r>
      <w:r w:rsidRPr="001F4D86">
        <w:rPr>
          <w:rFonts w:ascii="Amasis MT Pro Black" w:eastAsia="Times New Roman" w:hAnsi="Amasis MT Pro Black" w:cs="Helvetica"/>
          <w:color w:val="2A5B7F" w:themeColor="text2"/>
          <w:sz w:val="72"/>
          <w:szCs w:val="72"/>
        </w:rPr>
        <w:t>Southern Region</w:t>
      </w:r>
    </w:p>
    <w:p w14:paraId="1648CABC" w14:textId="77777777" w:rsidR="001369CF" w:rsidRPr="001369CF" w:rsidRDefault="001369CF" w:rsidP="001369CF">
      <w:pPr>
        <w:shd w:val="clear" w:color="auto" w:fill="FFFFFF"/>
        <w:spacing w:after="0" w:line="240" w:lineRule="auto"/>
        <w:rPr>
          <w:rFonts w:ascii="Amasis MT Pro Black" w:eastAsia="Times New Roman" w:hAnsi="Amasis MT Pro Black" w:cs="Helvetica"/>
          <w:color w:val="2A5B7F" w:themeColor="text2"/>
          <w:sz w:val="56"/>
          <w:szCs w:val="56"/>
        </w:rPr>
      </w:pPr>
    </w:p>
    <w:p w14:paraId="06336F71" w14:textId="598C3AA3" w:rsidR="001369CF" w:rsidRPr="001F4D86" w:rsidRDefault="001369CF" w:rsidP="001369CF">
      <w:pPr>
        <w:shd w:val="clear" w:color="auto" w:fill="FFFFFF"/>
        <w:spacing w:after="0" w:line="240" w:lineRule="auto"/>
        <w:rPr>
          <w:rFonts w:ascii="Amasis MT Pro Black" w:eastAsia="Times New Roman" w:hAnsi="Amasis MT Pro Black" w:cs="Helvetica"/>
          <w:color w:val="2A5B7F" w:themeColor="text2"/>
          <w:sz w:val="72"/>
          <w:szCs w:val="72"/>
        </w:rPr>
      </w:pPr>
      <w:r w:rsidRPr="001369CF">
        <w:rPr>
          <w:rFonts w:ascii="Amasis MT Pro Black" w:eastAsia="Times New Roman" w:hAnsi="Amasis MT Pro Black" w:cs="Helvetica"/>
          <w:color w:val="2A5B7F" w:themeColor="text2"/>
          <w:sz w:val="56"/>
          <w:szCs w:val="56"/>
        </w:rPr>
        <w:t xml:space="preserve">                       </w:t>
      </w:r>
      <w:r w:rsidRPr="001F4D86">
        <w:rPr>
          <w:rFonts w:ascii="Amasis MT Pro Black" w:eastAsia="Times New Roman" w:hAnsi="Amasis MT Pro Black" w:cs="Helvetica"/>
          <w:color w:val="2A5B7F" w:themeColor="text2"/>
          <w:sz w:val="72"/>
          <w:szCs w:val="72"/>
        </w:rPr>
        <w:t>(740) 371-3322</w:t>
      </w:r>
    </w:p>
    <w:p w14:paraId="72EDAD7F" w14:textId="77777777" w:rsidR="009A4790" w:rsidRPr="001F4D86" w:rsidRDefault="009A4790" w:rsidP="00A94B71">
      <w:pPr>
        <w:shd w:val="clear" w:color="auto" w:fill="FFFFFF"/>
        <w:spacing w:after="0" w:line="240" w:lineRule="auto"/>
        <w:jc w:val="center"/>
        <w:rPr>
          <w:rFonts w:ascii="Amasis MT Pro Black" w:eastAsia="Times New Roman" w:hAnsi="Amasis MT Pro Black" w:cs="Helvetica"/>
          <w:color w:val="2A5B7F" w:themeColor="text2"/>
          <w:sz w:val="72"/>
          <w:szCs w:val="72"/>
        </w:rPr>
      </w:pPr>
    </w:p>
    <w:p w14:paraId="2325C624" w14:textId="77777777" w:rsidR="009A4790" w:rsidRDefault="009A4790" w:rsidP="00A94B71">
      <w:pPr>
        <w:shd w:val="clear" w:color="auto" w:fill="FFFFFF"/>
        <w:spacing w:after="0" w:line="240" w:lineRule="auto"/>
        <w:jc w:val="center"/>
        <w:rPr>
          <w:rFonts w:ascii="Helvetica" w:eastAsia="Times New Roman" w:hAnsi="Helvetica" w:cs="Helvetica"/>
          <w:color w:val="333333"/>
          <w:sz w:val="48"/>
          <w:szCs w:val="48"/>
        </w:rPr>
      </w:pPr>
    </w:p>
    <w:p w14:paraId="7B2F2738" w14:textId="77777777" w:rsidR="009A4790" w:rsidRDefault="009A4790" w:rsidP="00A94B71">
      <w:pPr>
        <w:shd w:val="clear" w:color="auto" w:fill="FFFFFF"/>
        <w:spacing w:after="0" w:line="240" w:lineRule="auto"/>
        <w:jc w:val="center"/>
        <w:rPr>
          <w:rFonts w:ascii="Helvetica" w:eastAsia="Times New Roman" w:hAnsi="Helvetica" w:cs="Helvetica"/>
          <w:color w:val="333333"/>
          <w:sz w:val="48"/>
          <w:szCs w:val="48"/>
        </w:rPr>
      </w:pPr>
    </w:p>
    <w:p w14:paraId="5B008EDF" w14:textId="77777777" w:rsidR="009A4790" w:rsidRDefault="009A4790" w:rsidP="00A94B71">
      <w:pPr>
        <w:shd w:val="clear" w:color="auto" w:fill="FFFFFF"/>
        <w:spacing w:after="0" w:line="240" w:lineRule="auto"/>
        <w:jc w:val="center"/>
        <w:rPr>
          <w:rFonts w:ascii="Helvetica" w:eastAsia="Times New Roman" w:hAnsi="Helvetica" w:cs="Helvetica"/>
          <w:color w:val="333333"/>
          <w:sz w:val="48"/>
          <w:szCs w:val="48"/>
        </w:rPr>
      </w:pPr>
    </w:p>
    <w:p w14:paraId="283FA486" w14:textId="4814D8B0" w:rsidR="009A4790" w:rsidRPr="001F4D86" w:rsidRDefault="00B42DA6" w:rsidP="00B42DA6">
      <w:pPr>
        <w:shd w:val="clear" w:color="auto" w:fill="FFFFFF"/>
        <w:spacing w:after="0" w:line="240" w:lineRule="auto"/>
        <w:rPr>
          <w:rFonts w:ascii="Amasis MT Pro Black" w:eastAsia="Times New Roman" w:hAnsi="Amasis MT Pro Black" w:cs="Helvetica"/>
          <w:i/>
          <w:iCs/>
          <w:color w:val="C00000"/>
          <w:sz w:val="40"/>
          <w:szCs w:val="40"/>
          <w:u w:val="single"/>
        </w:rPr>
      </w:pPr>
      <w:r>
        <w:rPr>
          <w:rFonts w:ascii="Helvetica" w:eastAsia="Times New Roman" w:hAnsi="Helvetica" w:cs="Helvetica"/>
          <w:color w:val="333333"/>
          <w:sz w:val="48"/>
          <w:szCs w:val="48"/>
        </w:rPr>
        <w:t xml:space="preserve">                                         </w:t>
      </w:r>
      <w:r w:rsidR="001369CF" w:rsidRPr="001F4D86">
        <w:rPr>
          <w:rFonts w:ascii="Amasis MT Pro Black" w:eastAsia="Times New Roman" w:hAnsi="Amasis MT Pro Black" w:cs="Helvetica"/>
          <w:i/>
          <w:iCs/>
          <w:color w:val="C00000"/>
          <w:sz w:val="40"/>
          <w:szCs w:val="40"/>
          <w:u w:val="single"/>
        </w:rPr>
        <w:t>Contacts</w:t>
      </w:r>
    </w:p>
    <w:p w14:paraId="2876B017" w14:textId="77777777" w:rsidR="001369CF" w:rsidRPr="001F4D86" w:rsidRDefault="001369CF" w:rsidP="001369CF">
      <w:pPr>
        <w:shd w:val="clear" w:color="auto" w:fill="FFFFFF"/>
        <w:spacing w:after="0" w:line="240" w:lineRule="auto"/>
        <w:rPr>
          <w:rFonts w:ascii="Helvetica" w:eastAsia="Times New Roman" w:hAnsi="Helvetica" w:cs="Helvetica"/>
          <w:i/>
          <w:iCs/>
          <w:color w:val="333333"/>
          <w:sz w:val="28"/>
          <w:szCs w:val="28"/>
          <w:u w:val="single"/>
        </w:rPr>
      </w:pPr>
    </w:p>
    <w:p w14:paraId="5A63D82D" w14:textId="32BB4288" w:rsidR="001369CF" w:rsidRPr="001F4D86" w:rsidRDefault="001369CF" w:rsidP="001F4D86">
      <w:pPr>
        <w:shd w:val="clear" w:color="auto" w:fill="FFFFFF"/>
        <w:spacing w:after="0" w:line="240" w:lineRule="auto"/>
        <w:jc w:val="center"/>
        <w:rPr>
          <w:rFonts w:ascii="Helvetica" w:eastAsia="Times New Roman" w:hAnsi="Helvetica" w:cs="Helvetica"/>
          <w:color w:val="333333"/>
          <w:sz w:val="32"/>
          <w:szCs w:val="32"/>
        </w:rPr>
      </w:pPr>
      <w:r w:rsidRPr="001F4D86">
        <w:rPr>
          <w:rFonts w:ascii="Helvetica" w:eastAsia="Times New Roman" w:hAnsi="Helvetica" w:cs="Helvetica"/>
          <w:color w:val="333333"/>
          <w:sz w:val="32"/>
          <w:szCs w:val="32"/>
        </w:rPr>
        <w:t>Stephanie McDowell</w:t>
      </w:r>
    </w:p>
    <w:p w14:paraId="0F1AAAD7" w14:textId="54F437CB" w:rsidR="001369CF" w:rsidRPr="001F4D86" w:rsidRDefault="001369CF" w:rsidP="001F4D86">
      <w:pPr>
        <w:shd w:val="clear" w:color="auto" w:fill="FFFFFF"/>
        <w:spacing w:after="0" w:line="240" w:lineRule="auto"/>
        <w:jc w:val="center"/>
        <w:rPr>
          <w:rFonts w:ascii="Helvetica" w:eastAsia="Times New Roman" w:hAnsi="Helvetica" w:cs="Helvetica"/>
          <w:i/>
          <w:iCs/>
          <w:color w:val="333333"/>
          <w:sz w:val="32"/>
          <w:szCs w:val="32"/>
        </w:rPr>
      </w:pPr>
      <w:r w:rsidRPr="001F4D86">
        <w:rPr>
          <w:rFonts w:ascii="Helvetica" w:eastAsia="Times New Roman" w:hAnsi="Helvetica" w:cs="Helvetica"/>
          <w:i/>
          <w:iCs/>
          <w:color w:val="333333"/>
          <w:sz w:val="32"/>
          <w:szCs w:val="32"/>
        </w:rPr>
        <w:t>Contract Manager</w:t>
      </w:r>
    </w:p>
    <w:p w14:paraId="2366FC41" w14:textId="380D3F2A" w:rsidR="001369CF" w:rsidRPr="001F4D86" w:rsidRDefault="001369CF" w:rsidP="001F4D86">
      <w:pPr>
        <w:shd w:val="clear" w:color="auto" w:fill="FFFFFF"/>
        <w:spacing w:after="0" w:line="240" w:lineRule="auto"/>
        <w:jc w:val="center"/>
        <w:rPr>
          <w:rFonts w:ascii="Helvetica" w:eastAsia="Times New Roman" w:hAnsi="Helvetica" w:cs="Helvetica"/>
          <w:color w:val="333333"/>
          <w:sz w:val="28"/>
          <w:szCs w:val="28"/>
        </w:rPr>
      </w:pPr>
      <w:r w:rsidRPr="001F4D86">
        <w:rPr>
          <w:rFonts w:ascii="Helvetica" w:eastAsia="Times New Roman" w:hAnsi="Helvetica" w:cs="Helvetica"/>
          <w:color w:val="333333"/>
          <w:sz w:val="28"/>
          <w:szCs w:val="28"/>
        </w:rPr>
        <w:t xml:space="preserve">P: (740)261-9495 Email: </w:t>
      </w:r>
      <w:hyperlink r:id="rId16" w:history="1">
        <w:r w:rsidRPr="001F4D86">
          <w:rPr>
            <w:rStyle w:val="Hyperlink"/>
            <w:rFonts w:ascii="Helvetica" w:eastAsia="Times New Roman" w:hAnsi="Helvetica" w:cs="Helvetica"/>
            <w:sz w:val="28"/>
            <w:szCs w:val="28"/>
          </w:rPr>
          <w:t>stephanie.mcdowell@pikeboarddd.org</w:t>
        </w:r>
      </w:hyperlink>
    </w:p>
    <w:p w14:paraId="5F655C48" w14:textId="77777777" w:rsidR="001369CF" w:rsidRPr="001F4D86" w:rsidRDefault="001369CF" w:rsidP="001F4D86">
      <w:pPr>
        <w:shd w:val="clear" w:color="auto" w:fill="FFFFFF"/>
        <w:spacing w:after="0" w:line="240" w:lineRule="auto"/>
        <w:jc w:val="center"/>
        <w:rPr>
          <w:rFonts w:ascii="Helvetica" w:eastAsia="Times New Roman" w:hAnsi="Helvetica" w:cs="Helvetica"/>
          <w:color w:val="333333"/>
          <w:sz w:val="32"/>
          <w:szCs w:val="32"/>
        </w:rPr>
      </w:pPr>
    </w:p>
    <w:p w14:paraId="579E773A" w14:textId="6F3CEE9E" w:rsidR="001369CF" w:rsidRPr="001F4D86" w:rsidRDefault="001369CF" w:rsidP="001F4D86">
      <w:pPr>
        <w:shd w:val="clear" w:color="auto" w:fill="FFFFFF"/>
        <w:spacing w:after="0" w:line="240" w:lineRule="auto"/>
        <w:jc w:val="center"/>
        <w:rPr>
          <w:rFonts w:ascii="Helvetica" w:eastAsia="Times New Roman" w:hAnsi="Helvetica" w:cs="Helvetica"/>
          <w:color w:val="333333"/>
          <w:sz w:val="32"/>
          <w:szCs w:val="32"/>
        </w:rPr>
      </w:pPr>
      <w:r w:rsidRPr="001F4D86">
        <w:rPr>
          <w:rFonts w:ascii="Helvetica" w:eastAsia="Times New Roman" w:hAnsi="Helvetica" w:cs="Helvetica"/>
          <w:color w:val="333333"/>
          <w:sz w:val="32"/>
          <w:szCs w:val="32"/>
        </w:rPr>
        <w:t>CJ McDowell</w:t>
      </w:r>
    </w:p>
    <w:p w14:paraId="39344954" w14:textId="0F9B24BA" w:rsidR="001369CF" w:rsidRPr="001F4D86" w:rsidRDefault="001369CF" w:rsidP="001F4D86">
      <w:pPr>
        <w:shd w:val="clear" w:color="auto" w:fill="FFFFFF"/>
        <w:spacing w:after="0" w:line="240" w:lineRule="auto"/>
        <w:jc w:val="center"/>
        <w:rPr>
          <w:rFonts w:ascii="Helvetica" w:eastAsia="Times New Roman" w:hAnsi="Helvetica" w:cs="Helvetica"/>
          <w:i/>
          <w:iCs/>
          <w:color w:val="333333"/>
          <w:sz w:val="32"/>
          <w:szCs w:val="32"/>
        </w:rPr>
      </w:pPr>
      <w:r w:rsidRPr="001F4D86">
        <w:rPr>
          <w:rFonts w:ascii="Helvetica" w:eastAsia="Times New Roman" w:hAnsi="Helvetica" w:cs="Helvetica"/>
          <w:i/>
          <w:iCs/>
          <w:color w:val="333333"/>
          <w:sz w:val="32"/>
          <w:szCs w:val="32"/>
        </w:rPr>
        <w:t>Lead Central Intake &amp; Referral Specialist</w:t>
      </w:r>
    </w:p>
    <w:p w14:paraId="239D99FC" w14:textId="4DDCBAD4" w:rsidR="001369CF" w:rsidRPr="001F4D86" w:rsidRDefault="001F4D86" w:rsidP="001F4D86">
      <w:pPr>
        <w:shd w:val="clear" w:color="auto" w:fill="FFFFFF"/>
        <w:spacing w:after="0" w:line="240" w:lineRule="auto"/>
        <w:jc w:val="center"/>
        <w:rPr>
          <w:rFonts w:ascii="Helvetica" w:eastAsia="Times New Roman" w:hAnsi="Helvetica" w:cs="Helvetica"/>
          <w:color w:val="333333"/>
          <w:sz w:val="28"/>
          <w:szCs w:val="28"/>
        </w:rPr>
      </w:pPr>
      <w:r w:rsidRPr="001F4D86">
        <w:rPr>
          <w:rFonts w:ascii="Helvetica" w:eastAsia="Times New Roman" w:hAnsi="Helvetica" w:cs="Helvetica"/>
          <w:color w:val="333333"/>
          <w:sz w:val="28"/>
          <w:szCs w:val="28"/>
        </w:rPr>
        <w:t xml:space="preserve">P: (740)261-9553 </w:t>
      </w:r>
      <w:r w:rsidR="001369CF" w:rsidRPr="001F4D86">
        <w:rPr>
          <w:rFonts w:ascii="Helvetica" w:eastAsia="Times New Roman" w:hAnsi="Helvetica" w:cs="Helvetica"/>
          <w:color w:val="333333"/>
          <w:sz w:val="28"/>
          <w:szCs w:val="28"/>
        </w:rPr>
        <w:t xml:space="preserve">Email: </w:t>
      </w:r>
      <w:hyperlink r:id="rId17" w:history="1">
        <w:r w:rsidR="001369CF" w:rsidRPr="001F4D86">
          <w:rPr>
            <w:rStyle w:val="Hyperlink"/>
            <w:rFonts w:ascii="Helvetica" w:eastAsia="Times New Roman" w:hAnsi="Helvetica" w:cs="Helvetica"/>
            <w:sz w:val="28"/>
            <w:szCs w:val="28"/>
          </w:rPr>
          <w:t>chrystal.mcdowell@pikeboarddd.org</w:t>
        </w:r>
      </w:hyperlink>
    </w:p>
    <w:p w14:paraId="19D72A01" w14:textId="061EDB41" w:rsidR="001369CF" w:rsidRPr="001F4D86" w:rsidRDefault="001369CF" w:rsidP="001F4D86">
      <w:pPr>
        <w:shd w:val="clear" w:color="auto" w:fill="FFFFFF"/>
        <w:spacing w:after="0" w:line="240" w:lineRule="auto"/>
        <w:jc w:val="center"/>
        <w:rPr>
          <w:rFonts w:ascii="Helvetica" w:eastAsia="Times New Roman" w:hAnsi="Helvetica" w:cs="Helvetica"/>
          <w:color w:val="333333"/>
          <w:sz w:val="28"/>
          <w:szCs w:val="28"/>
        </w:rPr>
      </w:pPr>
    </w:p>
    <w:p w14:paraId="2B8FB6B4" w14:textId="77777777" w:rsidR="001369CF" w:rsidRPr="001F4D86" w:rsidRDefault="001369CF" w:rsidP="001F4D86">
      <w:pPr>
        <w:shd w:val="clear" w:color="auto" w:fill="FFFFFF"/>
        <w:spacing w:after="0" w:line="240" w:lineRule="auto"/>
        <w:jc w:val="center"/>
        <w:rPr>
          <w:rFonts w:ascii="Helvetica" w:eastAsia="Times New Roman" w:hAnsi="Helvetica" w:cs="Helvetica"/>
          <w:color w:val="333333"/>
          <w:sz w:val="28"/>
          <w:szCs w:val="28"/>
        </w:rPr>
      </w:pPr>
    </w:p>
    <w:p w14:paraId="294E4FBD" w14:textId="068B47BE" w:rsidR="001369CF" w:rsidRPr="001F4D86" w:rsidRDefault="001369CF" w:rsidP="001F4D86">
      <w:pPr>
        <w:shd w:val="clear" w:color="auto" w:fill="FFFFFF"/>
        <w:spacing w:after="0" w:line="240" w:lineRule="auto"/>
        <w:jc w:val="center"/>
        <w:rPr>
          <w:rFonts w:ascii="Helvetica" w:eastAsia="Times New Roman" w:hAnsi="Helvetica" w:cs="Helvetica"/>
          <w:color w:val="333333"/>
          <w:sz w:val="32"/>
          <w:szCs w:val="32"/>
        </w:rPr>
      </w:pPr>
      <w:r w:rsidRPr="001F4D86">
        <w:rPr>
          <w:rFonts w:ascii="Helvetica" w:eastAsia="Times New Roman" w:hAnsi="Helvetica" w:cs="Helvetica"/>
          <w:color w:val="333333"/>
          <w:sz w:val="32"/>
          <w:szCs w:val="32"/>
        </w:rPr>
        <w:t>Trent Noble</w:t>
      </w:r>
    </w:p>
    <w:p w14:paraId="03B0AEB4" w14:textId="2101D92A" w:rsidR="001369CF" w:rsidRPr="001F4D86" w:rsidRDefault="001369CF" w:rsidP="001F4D86">
      <w:pPr>
        <w:shd w:val="clear" w:color="auto" w:fill="FFFFFF"/>
        <w:spacing w:after="0" w:line="240" w:lineRule="auto"/>
        <w:jc w:val="center"/>
        <w:rPr>
          <w:rFonts w:ascii="Helvetica" w:eastAsia="Times New Roman" w:hAnsi="Helvetica" w:cs="Helvetica"/>
          <w:i/>
          <w:iCs/>
          <w:color w:val="333333"/>
          <w:sz w:val="32"/>
          <w:szCs w:val="32"/>
        </w:rPr>
      </w:pPr>
      <w:r w:rsidRPr="001F4D86">
        <w:rPr>
          <w:rFonts w:ascii="Helvetica" w:eastAsia="Times New Roman" w:hAnsi="Helvetica" w:cs="Helvetica"/>
          <w:i/>
          <w:iCs/>
          <w:color w:val="333333"/>
          <w:sz w:val="32"/>
          <w:szCs w:val="32"/>
        </w:rPr>
        <w:t>Central Intake &amp; Referral Specialist</w:t>
      </w:r>
    </w:p>
    <w:p w14:paraId="73F547BD" w14:textId="6CD7EBF3" w:rsidR="001369CF" w:rsidRPr="001F4D86" w:rsidRDefault="001F4D86" w:rsidP="001F4D86">
      <w:pPr>
        <w:shd w:val="clear" w:color="auto" w:fill="FFFFFF"/>
        <w:spacing w:after="0" w:line="240" w:lineRule="auto"/>
        <w:jc w:val="center"/>
        <w:rPr>
          <w:rFonts w:ascii="Helvetica" w:eastAsia="Times New Roman" w:hAnsi="Helvetica" w:cs="Helvetica"/>
          <w:color w:val="333333"/>
          <w:sz w:val="28"/>
          <w:szCs w:val="28"/>
        </w:rPr>
      </w:pPr>
      <w:r w:rsidRPr="001F4D86">
        <w:rPr>
          <w:rFonts w:ascii="Helvetica" w:eastAsia="Times New Roman" w:hAnsi="Helvetica" w:cs="Helvetica"/>
          <w:color w:val="333333"/>
          <w:sz w:val="28"/>
          <w:szCs w:val="28"/>
        </w:rPr>
        <w:t xml:space="preserve">P: (740)261-9554 </w:t>
      </w:r>
      <w:r w:rsidR="001369CF" w:rsidRPr="001F4D86">
        <w:rPr>
          <w:rFonts w:ascii="Helvetica" w:eastAsia="Times New Roman" w:hAnsi="Helvetica" w:cs="Helvetica"/>
          <w:color w:val="333333"/>
          <w:sz w:val="28"/>
          <w:szCs w:val="28"/>
        </w:rPr>
        <w:t xml:space="preserve">Email: </w:t>
      </w:r>
      <w:hyperlink r:id="rId18" w:history="1">
        <w:r w:rsidR="001369CF" w:rsidRPr="001F4D86">
          <w:rPr>
            <w:rStyle w:val="Hyperlink"/>
            <w:rFonts w:ascii="Helvetica" w:eastAsia="Times New Roman" w:hAnsi="Helvetica" w:cs="Helvetica"/>
            <w:sz w:val="28"/>
            <w:szCs w:val="28"/>
          </w:rPr>
          <w:t>trent.noble@pikeboarddd.org</w:t>
        </w:r>
      </w:hyperlink>
    </w:p>
    <w:p w14:paraId="27EA1D7D" w14:textId="77777777" w:rsidR="001369CF" w:rsidRPr="001F4D86" w:rsidRDefault="001369CF" w:rsidP="001F4D86">
      <w:pPr>
        <w:shd w:val="clear" w:color="auto" w:fill="FFFFFF"/>
        <w:spacing w:after="0" w:line="240" w:lineRule="auto"/>
        <w:jc w:val="center"/>
        <w:rPr>
          <w:rFonts w:ascii="Helvetica" w:eastAsia="Times New Roman" w:hAnsi="Helvetica" w:cs="Helvetica"/>
          <w:color w:val="333333"/>
          <w:sz w:val="28"/>
          <w:szCs w:val="28"/>
        </w:rPr>
      </w:pPr>
    </w:p>
    <w:p w14:paraId="23BFC5A9" w14:textId="72CD1FCF" w:rsidR="0094227F" w:rsidRPr="001F4D86" w:rsidRDefault="0094227F" w:rsidP="001F4D86">
      <w:pPr>
        <w:shd w:val="clear" w:color="auto" w:fill="FFFFFF"/>
        <w:spacing w:after="0" w:line="240" w:lineRule="auto"/>
        <w:jc w:val="center"/>
        <w:rPr>
          <w:rFonts w:ascii="Helvetica" w:eastAsia="Times New Roman" w:hAnsi="Helvetica" w:cs="Helvetica"/>
          <w:color w:val="333333"/>
          <w:sz w:val="32"/>
          <w:szCs w:val="32"/>
        </w:rPr>
      </w:pPr>
      <w:r w:rsidRPr="001F4D86">
        <w:rPr>
          <w:rFonts w:ascii="Helvetica" w:eastAsia="Times New Roman" w:hAnsi="Helvetica" w:cs="Helvetica"/>
          <w:color w:val="333333"/>
          <w:sz w:val="32"/>
          <w:szCs w:val="32"/>
        </w:rPr>
        <w:t>Paula Perkins</w:t>
      </w:r>
    </w:p>
    <w:p w14:paraId="32A698C2" w14:textId="09D11E78" w:rsidR="0094227F" w:rsidRPr="001F4D86" w:rsidRDefault="0094227F" w:rsidP="001F4D86">
      <w:pPr>
        <w:shd w:val="clear" w:color="auto" w:fill="FFFFFF"/>
        <w:spacing w:after="0" w:line="240" w:lineRule="auto"/>
        <w:jc w:val="center"/>
        <w:rPr>
          <w:rFonts w:ascii="Helvetica" w:eastAsia="Times New Roman" w:hAnsi="Helvetica" w:cs="Helvetica"/>
          <w:i/>
          <w:iCs/>
          <w:color w:val="333333"/>
          <w:sz w:val="32"/>
          <w:szCs w:val="32"/>
        </w:rPr>
      </w:pPr>
      <w:r w:rsidRPr="001F4D86">
        <w:rPr>
          <w:rFonts w:ascii="Helvetica" w:eastAsia="Times New Roman" w:hAnsi="Helvetica" w:cs="Helvetica"/>
          <w:i/>
          <w:iCs/>
          <w:color w:val="333333"/>
          <w:sz w:val="32"/>
          <w:szCs w:val="32"/>
        </w:rPr>
        <w:t>Central Intake &amp; Referral Specialist</w:t>
      </w:r>
    </w:p>
    <w:p w14:paraId="7C26F4FC" w14:textId="65CBAEBF" w:rsidR="0094227F" w:rsidRPr="001F4D86" w:rsidRDefault="00B42DA6" w:rsidP="001F4D86">
      <w:pPr>
        <w:shd w:val="clear" w:color="auto" w:fill="FFFFFF"/>
        <w:spacing w:after="0" w:line="240" w:lineRule="auto"/>
        <w:jc w:val="center"/>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P: (740) 261-9555 </w:t>
      </w:r>
      <w:r w:rsidR="0094227F" w:rsidRPr="001F4D86">
        <w:rPr>
          <w:rFonts w:ascii="Helvetica" w:eastAsia="Times New Roman" w:hAnsi="Helvetica" w:cs="Helvetica"/>
          <w:color w:val="333333"/>
          <w:sz w:val="28"/>
          <w:szCs w:val="28"/>
        </w:rPr>
        <w:t xml:space="preserve">Email: </w:t>
      </w:r>
      <w:hyperlink r:id="rId19" w:history="1">
        <w:r w:rsidR="0094227F" w:rsidRPr="001F4D86">
          <w:rPr>
            <w:rStyle w:val="Hyperlink"/>
            <w:rFonts w:ascii="Helvetica" w:eastAsia="Times New Roman" w:hAnsi="Helvetica" w:cs="Helvetica"/>
            <w:sz w:val="28"/>
            <w:szCs w:val="28"/>
          </w:rPr>
          <w:t>paula.perkins@pikeboarddd.org</w:t>
        </w:r>
      </w:hyperlink>
    </w:p>
    <w:p w14:paraId="429E3BC0" w14:textId="77777777" w:rsidR="0094227F" w:rsidRPr="001F4D86" w:rsidRDefault="0094227F" w:rsidP="001F4D86">
      <w:pPr>
        <w:shd w:val="clear" w:color="auto" w:fill="FFFFFF"/>
        <w:spacing w:after="0" w:line="240" w:lineRule="auto"/>
        <w:jc w:val="center"/>
        <w:rPr>
          <w:rFonts w:ascii="Helvetica" w:eastAsia="Times New Roman" w:hAnsi="Helvetica" w:cs="Helvetica"/>
          <w:color w:val="333333"/>
          <w:sz w:val="28"/>
          <w:szCs w:val="28"/>
        </w:rPr>
      </w:pPr>
    </w:p>
    <w:p w14:paraId="4C4E4107" w14:textId="273F9554" w:rsidR="0094227F" w:rsidRPr="001F4D86" w:rsidRDefault="0094227F" w:rsidP="001F4D86">
      <w:pPr>
        <w:shd w:val="clear" w:color="auto" w:fill="FFFFFF"/>
        <w:spacing w:after="0" w:line="240" w:lineRule="auto"/>
        <w:jc w:val="center"/>
        <w:rPr>
          <w:rFonts w:ascii="Helvetica" w:eastAsia="Times New Roman" w:hAnsi="Helvetica" w:cs="Helvetica"/>
          <w:color w:val="333333"/>
          <w:sz w:val="32"/>
          <w:szCs w:val="32"/>
        </w:rPr>
      </w:pPr>
      <w:r w:rsidRPr="001F4D86">
        <w:rPr>
          <w:rFonts w:ascii="Helvetica" w:eastAsia="Times New Roman" w:hAnsi="Helvetica" w:cs="Helvetica"/>
          <w:color w:val="333333"/>
          <w:sz w:val="32"/>
          <w:szCs w:val="32"/>
        </w:rPr>
        <w:t>Melissa Hutton</w:t>
      </w:r>
    </w:p>
    <w:p w14:paraId="23250CED" w14:textId="7667E93F" w:rsidR="0094227F" w:rsidRPr="001F4D86" w:rsidRDefault="0094227F" w:rsidP="001F4D86">
      <w:pPr>
        <w:shd w:val="clear" w:color="auto" w:fill="FFFFFF"/>
        <w:spacing w:after="0" w:line="240" w:lineRule="auto"/>
        <w:jc w:val="center"/>
        <w:rPr>
          <w:rFonts w:ascii="Helvetica" w:eastAsia="Times New Roman" w:hAnsi="Helvetica" w:cs="Helvetica"/>
          <w:i/>
          <w:iCs/>
          <w:color w:val="333333"/>
          <w:sz w:val="32"/>
          <w:szCs w:val="32"/>
        </w:rPr>
      </w:pPr>
      <w:r w:rsidRPr="001F4D86">
        <w:rPr>
          <w:rFonts w:ascii="Helvetica" w:eastAsia="Times New Roman" w:hAnsi="Helvetica" w:cs="Helvetica"/>
          <w:i/>
          <w:iCs/>
          <w:color w:val="333333"/>
          <w:sz w:val="32"/>
          <w:szCs w:val="32"/>
        </w:rPr>
        <w:t>Outreach Specialist</w:t>
      </w:r>
    </w:p>
    <w:p w14:paraId="49736650" w14:textId="1845F318" w:rsidR="0094227F" w:rsidRPr="001F4D86" w:rsidRDefault="00B42DA6" w:rsidP="001F4D86">
      <w:pPr>
        <w:shd w:val="clear" w:color="auto" w:fill="FFFFFF"/>
        <w:spacing w:after="0" w:line="240" w:lineRule="auto"/>
        <w:jc w:val="center"/>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P: (740) 261-9556 </w:t>
      </w:r>
      <w:r w:rsidR="0094227F" w:rsidRPr="001F4D86">
        <w:rPr>
          <w:rFonts w:ascii="Helvetica" w:eastAsia="Times New Roman" w:hAnsi="Helvetica" w:cs="Helvetica"/>
          <w:color w:val="333333"/>
          <w:sz w:val="28"/>
          <w:szCs w:val="28"/>
        </w:rPr>
        <w:t xml:space="preserve">Email: </w:t>
      </w:r>
      <w:hyperlink r:id="rId20" w:history="1">
        <w:r w:rsidR="0094227F" w:rsidRPr="001F4D86">
          <w:rPr>
            <w:rStyle w:val="Hyperlink"/>
            <w:rFonts w:ascii="Helvetica" w:eastAsia="Times New Roman" w:hAnsi="Helvetica" w:cs="Helvetica"/>
            <w:sz w:val="28"/>
            <w:szCs w:val="28"/>
          </w:rPr>
          <w:t>melissa.hutton@pikeboarddd.org</w:t>
        </w:r>
      </w:hyperlink>
    </w:p>
    <w:p w14:paraId="2FD51E2F" w14:textId="77777777" w:rsidR="0094227F" w:rsidRDefault="0094227F" w:rsidP="001F4D86">
      <w:pPr>
        <w:shd w:val="clear" w:color="auto" w:fill="FFFFFF"/>
        <w:spacing w:after="0" w:line="240" w:lineRule="auto"/>
        <w:jc w:val="center"/>
        <w:rPr>
          <w:rFonts w:ascii="Helvetica" w:eastAsia="Times New Roman" w:hAnsi="Helvetica" w:cs="Helvetica"/>
          <w:color w:val="333333"/>
          <w:sz w:val="32"/>
          <w:szCs w:val="32"/>
        </w:rPr>
      </w:pPr>
    </w:p>
    <w:sectPr w:rsidR="0094227F" w:rsidSect="00CE7A55">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723" w14:textId="77777777" w:rsidR="004944CA" w:rsidRDefault="004944CA" w:rsidP="00700811">
      <w:pPr>
        <w:spacing w:after="0" w:line="240" w:lineRule="auto"/>
      </w:pPr>
      <w:r>
        <w:separator/>
      </w:r>
    </w:p>
  </w:endnote>
  <w:endnote w:type="continuationSeparator" w:id="0">
    <w:p w14:paraId="22864A1B" w14:textId="77777777" w:rsidR="004944CA" w:rsidRDefault="004944CA" w:rsidP="0070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D3A" w14:textId="77777777" w:rsidR="004944CA" w:rsidRDefault="004944CA" w:rsidP="00700811">
      <w:pPr>
        <w:spacing w:after="0" w:line="240" w:lineRule="auto"/>
      </w:pPr>
      <w:r>
        <w:separator/>
      </w:r>
    </w:p>
  </w:footnote>
  <w:footnote w:type="continuationSeparator" w:id="0">
    <w:p w14:paraId="4603FD88" w14:textId="77777777" w:rsidR="004944CA" w:rsidRDefault="004944CA" w:rsidP="0070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7BB6"/>
    <w:multiLevelType w:val="hybridMultilevel"/>
    <w:tmpl w:val="811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3583"/>
    <w:multiLevelType w:val="hybridMultilevel"/>
    <w:tmpl w:val="4EA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75D9D"/>
    <w:multiLevelType w:val="hybridMultilevel"/>
    <w:tmpl w:val="176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6777D"/>
    <w:multiLevelType w:val="multilevel"/>
    <w:tmpl w:val="8432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004894">
    <w:abstractNumId w:val="3"/>
  </w:num>
  <w:num w:numId="2" w16cid:durableId="1179738356">
    <w:abstractNumId w:val="1"/>
  </w:num>
  <w:num w:numId="3" w16cid:durableId="11417327">
    <w:abstractNumId w:val="0"/>
  </w:num>
  <w:num w:numId="4" w16cid:durableId="37322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11"/>
    <w:rsid w:val="00086777"/>
    <w:rsid w:val="001369CF"/>
    <w:rsid w:val="001F4D86"/>
    <w:rsid w:val="002128E5"/>
    <w:rsid w:val="002F45E9"/>
    <w:rsid w:val="002F711A"/>
    <w:rsid w:val="00422219"/>
    <w:rsid w:val="004944CA"/>
    <w:rsid w:val="004B1E4B"/>
    <w:rsid w:val="004E22BD"/>
    <w:rsid w:val="00523073"/>
    <w:rsid w:val="00555F6C"/>
    <w:rsid w:val="005624EE"/>
    <w:rsid w:val="005839BB"/>
    <w:rsid w:val="00627C84"/>
    <w:rsid w:val="00635C99"/>
    <w:rsid w:val="006525D9"/>
    <w:rsid w:val="0067365A"/>
    <w:rsid w:val="00700811"/>
    <w:rsid w:val="00710B2B"/>
    <w:rsid w:val="00783ED0"/>
    <w:rsid w:val="008567CC"/>
    <w:rsid w:val="00885D22"/>
    <w:rsid w:val="008F1A48"/>
    <w:rsid w:val="00912289"/>
    <w:rsid w:val="0094227F"/>
    <w:rsid w:val="009A4790"/>
    <w:rsid w:val="00A94B71"/>
    <w:rsid w:val="00AE51D1"/>
    <w:rsid w:val="00B42DA6"/>
    <w:rsid w:val="00B44DD5"/>
    <w:rsid w:val="00CE7A55"/>
    <w:rsid w:val="00D94C72"/>
    <w:rsid w:val="00F4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88B0"/>
  <w15:chartTrackingRefBased/>
  <w15:docId w15:val="{80BC79E8-EBB6-4F94-87C7-A1128FAF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11"/>
  </w:style>
  <w:style w:type="paragraph" w:styleId="Footer">
    <w:name w:val="footer"/>
    <w:basedOn w:val="Normal"/>
    <w:link w:val="FooterChar"/>
    <w:uiPriority w:val="99"/>
    <w:unhideWhenUsed/>
    <w:rsid w:val="0070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11"/>
  </w:style>
  <w:style w:type="character" w:styleId="Hyperlink">
    <w:name w:val="Hyperlink"/>
    <w:basedOn w:val="DefaultParagraphFont"/>
    <w:uiPriority w:val="99"/>
    <w:unhideWhenUsed/>
    <w:rsid w:val="00700811"/>
    <w:rPr>
      <w:color w:val="6BA9DA" w:themeColor="hyperlink"/>
      <w:u w:val="single"/>
    </w:rPr>
  </w:style>
  <w:style w:type="paragraph" w:styleId="ListParagraph">
    <w:name w:val="List Paragraph"/>
    <w:basedOn w:val="Normal"/>
    <w:uiPriority w:val="34"/>
    <w:qFormat/>
    <w:rsid w:val="00635C99"/>
    <w:pPr>
      <w:ind w:left="720"/>
      <w:contextualSpacing/>
    </w:pPr>
  </w:style>
  <w:style w:type="character" w:styleId="UnresolvedMention">
    <w:name w:val="Unresolved Mention"/>
    <w:basedOn w:val="DefaultParagraphFont"/>
    <w:uiPriority w:val="99"/>
    <w:semiHidden/>
    <w:unhideWhenUsed/>
    <w:rsid w:val="00635C99"/>
    <w:rPr>
      <w:color w:val="605E5C"/>
      <w:shd w:val="clear" w:color="auto" w:fill="E1DFDD"/>
    </w:rPr>
  </w:style>
  <w:style w:type="paragraph" w:styleId="NoSpacing">
    <w:name w:val="No Spacing"/>
    <w:uiPriority w:val="1"/>
    <w:qFormat/>
    <w:rsid w:val="00CE7A55"/>
    <w:pPr>
      <w:spacing w:after="0" w:line="240" w:lineRule="auto"/>
    </w:pPr>
  </w:style>
  <w:style w:type="character" w:styleId="SubtleEmphasis">
    <w:name w:val="Subtle Emphasis"/>
    <w:basedOn w:val="DefaultParagraphFont"/>
    <w:uiPriority w:val="19"/>
    <w:qFormat/>
    <w:rsid w:val="00CE7A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5562040">
          <w:marLeft w:val="0"/>
          <w:marRight w:val="0"/>
          <w:marTop w:val="0"/>
          <w:marBottom w:val="0"/>
          <w:divBdr>
            <w:top w:val="none" w:sz="0" w:space="0" w:color="auto"/>
            <w:left w:val="none" w:sz="0" w:space="0" w:color="auto"/>
            <w:bottom w:val="none" w:sz="0" w:space="0" w:color="auto"/>
            <w:right w:val="none" w:sz="0" w:space="0" w:color="auto"/>
          </w:divBdr>
        </w:div>
        <w:div w:id="1254633655">
          <w:marLeft w:val="0"/>
          <w:marRight w:val="0"/>
          <w:marTop w:val="0"/>
          <w:marBottom w:val="0"/>
          <w:divBdr>
            <w:top w:val="none" w:sz="0" w:space="0" w:color="auto"/>
            <w:left w:val="none" w:sz="0" w:space="0" w:color="auto"/>
            <w:bottom w:val="none" w:sz="0" w:space="0" w:color="auto"/>
            <w:right w:val="none" w:sz="0" w:space="0" w:color="auto"/>
          </w:divBdr>
        </w:div>
        <w:div w:id="1716538166">
          <w:marLeft w:val="0"/>
          <w:marRight w:val="0"/>
          <w:marTop w:val="0"/>
          <w:marBottom w:val="0"/>
          <w:divBdr>
            <w:top w:val="none" w:sz="0" w:space="0" w:color="auto"/>
            <w:left w:val="none" w:sz="0" w:space="0" w:color="auto"/>
            <w:bottom w:val="none" w:sz="0" w:space="0" w:color="auto"/>
            <w:right w:val="none" w:sz="0" w:space="0" w:color="auto"/>
          </w:divBdr>
        </w:div>
        <w:div w:id="2071807104">
          <w:marLeft w:val="0"/>
          <w:marRight w:val="0"/>
          <w:marTop w:val="0"/>
          <w:marBottom w:val="0"/>
          <w:divBdr>
            <w:top w:val="none" w:sz="0" w:space="0" w:color="auto"/>
            <w:left w:val="none" w:sz="0" w:space="0" w:color="auto"/>
            <w:bottom w:val="none" w:sz="0" w:space="0" w:color="auto"/>
            <w:right w:val="none" w:sz="0" w:space="0" w:color="auto"/>
          </w:divBdr>
        </w:div>
        <w:div w:id="280306512">
          <w:marLeft w:val="0"/>
          <w:marRight w:val="0"/>
          <w:marTop w:val="0"/>
          <w:marBottom w:val="0"/>
          <w:divBdr>
            <w:top w:val="none" w:sz="0" w:space="0" w:color="auto"/>
            <w:left w:val="none" w:sz="0" w:space="0" w:color="auto"/>
            <w:bottom w:val="none" w:sz="0" w:space="0" w:color="auto"/>
            <w:right w:val="none" w:sz="0" w:space="0" w:color="auto"/>
          </w:divBdr>
        </w:div>
        <w:div w:id="1152989833">
          <w:marLeft w:val="0"/>
          <w:marRight w:val="0"/>
          <w:marTop w:val="0"/>
          <w:marBottom w:val="0"/>
          <w:divBdr>
            <w:top w:val="none" w:sz="0" w:space="0" w:color="auto"/>
            <w:left w:val="none" w:sz="0" w:space="0" w:color="auto"/>
            <w:bottom w:val="none" w:sz="0" w:space="0" w:color="auto"/>
            <w:right w:val="none" w:sz="0" w:space="0" w:color="auto"/>
          </w:divBdr>
        </w:div>
        <w:div w:id="724255765">
          <w:marLeft w:val="0"/>
          <w:marRight w:val="0"/>
          <w:marTop w:val="0"/>
          <w:marBottom w:val="0"/>
          <w:divBdr>
            <w:top w:val="none" w:sz="0" w:space="0" w:color="auto"/>
            <w:left w:val="none" w:sz="0" w:space="0" w:color="auto"/>
            <w:bottom w:val="none" w:sz="0" w:space="0" w:color="auto"/>
            <w:right w:val="none" w:sz="0" w:space="0" w:color="auto"/>
          </w:divBdr>
        </w:div>
        <w:div w:id="99034501">
          <w:marLeft w:val="0"/>
          <w:marRight w:val="0"/>
          <w:marTop w:val="0"/>
          <w:marBottom w:val="0"/>
          <w:divBdr>
            <w:top w:val="none" w:sz="0" w:space="0" w:color="auto"/>
            <w:left w:val="none" w:sz="0" w:space="0" w:color="auto"/>
            <w:bottom w:val="none" w:sz="0" w:space="0" w:color="auto"/>
            <w:right w:val="none" w:sz="0" w:space="0" w:color="auto"/>
          </w:divBdr>
        </w:div>
        <w:div w:id="40635190">
          <w:marLeft w:val="0"/>
          <w:marRight w:val="0"/>
          <w:marTop w:val="0"/>
          <w:marBottom w:val="0"/>
          <w:divBdr>
            <w:top w:val="none" w:sz="0" w:space="0" w:color="auto"/>
            <w:left w:val="none" w:sz="0" w:space="0" w:color="auto"/>
            <w:bottom w:val="none" w:sz="0" w:space="0" w:color="auto"/>
            <w:right w:val="none" w:sz="0" w:space="0" w:color="auto"/>
          </w:divBdr>
        </w:div>
        <w:div w:id="703869704">
          <w:marLeft w:val="0"/>
          <w:marRight w:val="0"/>
          <w:marTop w:val="0"/>
          <w:marBottom w:val="0"/>
          <w:divBdr>
            <w:top w:val="none" w:sz="0" w:space="0" w:color="auto"/>
            <w:left w:val="none" w:sz="0" w:space="0" w:color="auto"/>
            <w:bottom w:val="none" w:sz="0" w:space="0" w:color="auto"/>
            <w:right w:val="none" w:sz="0" w:space="0" w:color="auto"/>
          </w:divBdr>
        </w:div>
        <w:div w:id="1585184844">
          <w:marLeft w:val="0"/>
          <w:marRight w:val="0"/>
          <w:marTop w:val="0"/>
          <w:marBottom w:val="0"/>
          <w:divBdr>
            <w:top w:val="none" w:sz="0" w:space="0" w:color="auto"/>
            <w:left w:val="none" w:sz="0" w:space="0" w:color="auto"/>
            <w:bottom w:val="none" w:sz="0" w:space="0" w:color="auto"/>
            <w:right w:val="none" w:sz="0" w:space="0" w:color="auto"/>
          </w:divBdr>
        </w:div>
        <w:div w:id="987201453">
          <w:marLeft w:val="0"/>
          <w:marRight w:val="0"/>
          <w:marTop w:val="0"/>
          <w:marBottom w:val="0"/>
          <w:divBdr>
            <w:top w:val="none" w:sz="0" w:space="0" w:color="auto"/>
            <w:left w:val="none" w:sz="0" w:space="0" w:color="auto"/>
            <w:bottom w:val="none" w:sz="0" w:space="0" w:color="auto"/>
            <w:right w:val="none" w:sz="0" w:space="0" w:color="auto"/>
          </w:divBdr>
        </w:div>
        <w:div w:id="1305699074">
          <w:marLeft w:val="0"/>
          <w:marRight w:val="0"/>
          <w:marTop w:val="0"/>
          <w:marBottom w:val="0"/>
          <w:divBdr>
            <w:top w:val="none" w:sz="0" w:space="0" w:color="auto"/>
            <w:left w:val="none" w:sz="0" w:space="0" w:color="auto"/>
            <w:bottom w:val="none" w:sz="0" w:space="0" w:color="auto"/>
            <w:right w:val="none" w:sz="0" w:space="0" w:color="auto"/>
          </w:divBdr>
        </w:div>
        <w:div w:id="1552114778">
          <w:marLeft w:val="0"/>
          <w:marRight w:val="0"/>
          <w:marTop w:val="0"/>
          <w:marBottom w:val="0"/>
          <w:divBdr>
            <w:top w:val="none" w:sz="0" w:space="0" w:color="auto"/>
            <w:left w:val="none" w:sz="0" w:space="0" w:color="auto"/>
            <w:bottom w:val="none" w:sz="0" w:space="0" w:color="auto"/>
            <w:right w:val="none" w:sz="0" w:space="0" w:color="auto"/>
          </w:divBdr>
        </w:div>
        <w:div w:id="1890453390">
          <w:marLeft w:val="0"/>
          <w:marRight w:val="0"/>
          <w:marTop w:val="0"/>
          <w:marBottom w:val="0"/>
          <w:divBdr>
            <w:top w:val="none" w:sz="0" w:space="0" w:color="auto"/>
            <w:left w:val="none" w:sz="0" w:space="0" w:color="auto"/>
            <w:bottom w:val="none" w:sz="0" w:space="0" w:color="auto"/>
            <w:right w:val="none" w:sz="0" w:space="0" w:color="auto"/>
          </w:divBdr>
        </w:div>
        <w:div w:id="1644970046">
          <w:marLeft w:val="0"/>
          <w:marRight w:val="0"/>
          <w:marTop w:val="0"/>
          <w:marBottom w:val="0"/>
          <w:divBdr>
            <w:top w:val="none" w:sz="0" w:space="0" w:color="auto"/>
            <w:left w:val="none" w:sz="0" w:space="0" w:color="auto"/>
            <w:bottom w:val="none" w:sz="0" w:space="0" w:color="auto"/>
            <w:right w:val="none" w:sz="0" w:space="0" w:color="auto"/>
          </w:divBdr>
        </w:div>
        <w:div w:id="832524631">
          <w:marLeft w:val="0"/>
          <w:marRight w:val="0"/>
          <w:marTop w:val="0"/>
          <w:marBottom w:val="0"/>
          <w:divBdr>
            <w:top w:val="none" w:sz="0" w:space="0" w:color="auto"/>
            <w:left w:val="none" w:sz="0" w:space="0" w:color="auto"/>
            <w:bottom w:val="none" w:sz="0" w:space="0" w:color="auto"/>
            <w:right w:val="none" w:sz="0" w:space="0" w:color="auto"/>
          </w:divBdr>
        </w:div>
        <w:div w:id="247812055">
          <w:marLeft w:val="0"/>
          <w:marRight w:val="0"/>
          <w:marTop w:val="0"/>
          <w:marBottom w:val="0"/>
          <w:divBdr>
            <w:top w:val="none" w:sz="0" w:space="0" w:color="auto"/>
            <w:left w:val="none" w:sz="0" w:space="0" w:color="auto"/>
            <w:bottom w:val="none" w:sz="0" w:space="0" w:color="auto"/>
            <w:right w:val="none" w:sz="0" w:space="0" w:color="auto"/>
          </w:divBdr>
        </w:div>
      </w:divsChild>
    </w:div>
    <w:div w:id="1919484870">
      <w:bodyDiv w:val="1"/>
      <w:marLeft w:val="0"/>
      <w:marRight w:val="0"/>
      <w:marTop w:val="0"/>
      <w:marBottom w:val="0"/>
      <w:divBdr>
        <w:top w:val="none" w:sz="0" w:space="0" w:color="auto"/>
        <w:left w:val="none" w:sz="0" w:space="0" w:color="auto"/>
        <w:bottom w:val="none" w:sz="0" w:space="0" w:color="auto"/>
        <w:right w:val="none" w:sz="0" w:space="0" w:color="auto"/>
      </w:divBdr>
    </w:div>
    <w:div w:id="2049600735">
      <w:bodyDiv w:val="1"/>
      <w:marLeft w:val="0"/>
      <w:marRight w:val="0"/>
      <w:marTop w:val="0"/>
      <w:marBottom w:val="0"/>
      <w:divBdr>
        <w:top w:val="none" w:sz="0" w:space="0" w:color="auto"/>
        <w:left w:val="none" w:sz="0" w:space="0" w:color="auto"/>
        <w:bottom w:val="none" w:sz="0" w:space="0" w:color="auto"/>
        <w:right w:val="none" w:sz="0" w:space="0" w:color="auto"/>
      </w:divBdr>
      <w:divsChild>
        <w:div w:id="535460168">
          <w:marLeft w:val="0"/>
          <w:marRight w:val="0"/>
          <w:marTop w:val="0"/>
          <w:marBottom w:val="0"/>
          <w:divBdr>
            <w:top w:val="none" w:sz="0" w:space="0" w:color="auto"/>
            <w:left w:val="none" w:sz="0" w:space="0" w:color="auto"/>
            <w:bottom w:val="none" w:sz="0" w:space="0" w:color="auto"/>
            <w:right w:val="none" w:sz="0" w:space="0" w:color="auto"/>
          </w:divBdr>
          <w:divsChild>
            <w:div w:id="1147353750">
              <w:marLeft w:val="0"/>
              <w:marRight w:val="0"/>
              <w:marTop w:val="0"/>
              <w:marBottom w:val="0"/>
              <w:divBdr>
                <w:top w:val="none" w:sz="0" w:space="0" w:color="auto"/>
                <w:left w:val="none" w:sz="0" w:space="0" w:color="auto"/>
                <w:bottom w:val="none" w:sz="0" w:space="0" w:color="auto"/>
                <w:right w:val="none" w:sz="0" w:space="0" w:color="auto"/>
              </w:divBdr>
            </w:div>
            <w:div w:id="838084265">
              <w:marLeft w:val="0"/>
              <w:marRight w:val="0"/>
              <w:marTop w:val="0"/>
              <w:marBottom w:val="0"/>
              <w:divBdr>
                <w:top w:val="none" w:sz="0" w:space="0" w:color="auto"/>
                <w:left w:val="none" w:sz="0" w:space="0" w:color="auto"/>
                <w:bottom w:val="none" w:sz="0" w:space="0" w:color="auto"/>
                <w:right w:val="none" w:sz="0" w:space="0" w:color="auto"/>
              </w:divBdr>
            </w:div>
            <w:div w:id="622928006">
              <w:marLeft w:val="0"/>
              <w:marRight w:val="0"/>
              <w:marTop w:val="0"/>
              <w:marBottom w:val="0"/>
              <w:divBdr>
                <w:top w:val="none" w:sz="0" w:space="0" w:color="auto"/>
                <w:left w:val="none" w:sz="0" w:space="0" w:color="auto"/>
                <w:bottom w:val="none" w:sz="0" w:space="0" w:color="auto"/>
                <w:right w:val="none" w:sz="0" w:space="0" w:color="auto"/>
              </w:divBdr>
            </w:div>
            <w:div w:id="1274825581">
              <w:marLeft w:val="0"/>
              <w:marRight w:val="0"/>
              <w:marTop w:val="0"/>
              <w:marBottom w:val="0"/>
              <w:divBdr>
                <w:top w:val="none" w:sz="0" w:space="0" w:color="auto"/>
                <w:left w:val="none" w:sz="0" w:space="0" w:color="auto"/>
                <w:bottom w:val="none" w:sz="0" w:space="0" w:color="auto"/>
                <w:right w:val="none" w:sz="0" w:space="0" w:color="auto"/>
              </w:divBdr>
            </w:div>
            <w:div w:id="738596383">
              <w:marLeft w:val="0"/>
              <w:marRight w:val="0"/>
              <w:marTop w:val="0"/>
              <w:marBottom w:val="0"/>
              <w:divBdr>
                <w:top w:val="none" w:sz="0" w:space="0" w:color="auto"/>
                <w:left w:val="none" w:sz="0" w:space="0" w:color="auto"/>
                <w:bottom w:val="none" w:sz="0" w:space="0" w:color="auto"/>
                <w:right w:val="none" w:sz="0" w:space="0" w:color="auto"/>
              </w:divBdr>
            </w:div>
            <w:div w:id="1104350437">
              <w:marLeft w:val="0"/>
              <w:marRight w:val="0"/>
              <w:marTop w:val="0"/>
              <w:marBottom w:val="0"/>
              <w:divBdr>
                <w:top w:val="none" w:sz="0" w:space="0" w:color="auto"/>
                <w:left w:val="none" w:sz="0" w:space="0" w:color="auto"/>
                <w:bottom w:val="none" w:sz="0" w:space="0" w:color="auto"/>
                <w:right w:val="none" w:sz="0" w:space="0" w:color="auto"/>
              </w:divBdr>
            </w:div>
            <w:div w:id="652106009">
              <w:marLeft w:val="0"/>
              <w:marRight w:val="0"/>
              <w:marTop w:val="0"/>
              <w:marBottom w:val="0"/>
              <w:divBdr>
                <w:top w:val="none" w:sz="0" w:space="0" w:color="auto"/>
                <w:left w:val="none" w:sz="0" w:space="0" w:color="auto"/>
                <w:bottom w:val="none" w:sz="0" w:space="0" w:color="auto"/>
                <w:right w:val="none" w:sz="0" w:space="0" w:color="auto"/>
              </w:divBdr>
            </w:div>
            <w:div w:id="751699354">
              <w:marLeft w:val="0"/>
              <w:marRight w:val="0"/>
              <w:marTop w:val="0"/>
              <w:marBottom w:val="0"/>
              <w:divBdr>
                <w:top w:val="none" w:sz="0" w:space="0" w:color="auto"/>
                <w:left w:val="none" w:sz="0" w:space="0" w:color="auto"/>
                <w:bottom w:val="none" w:sz="0" w:space="0" w:color="auto"/>
                <w:right w:val="none" w:sz="0" w:space="0" w:color="auto"/>
              </w:divBdr>
            </w:div>
            <w:div w:id="1969779074">
              <w:marLeft w:val="0"/>
              <w:marRight w:val="0"/>
              <w:marTop w:val="0"/>
              <w:marBottom w:val="0"/>
              <w:divBdr>
                <w:top w:val="none" w:sz="0" w:space="0" w:color="auto"/>
                <w:left w:val="none" w:sz="0" w:space="0" w:color="auto"/>
                <w:bottom w:val="none" w:sz="0" w:space="0" w:color="auto"/>
                <w:right w:val="none" w:sz="0" w:space="0" w:color="auto"/>
              </w:divBdr>
            </w:div>
            <w:div w:id="1104301726">
              <w:marLeft w:val="0"/>
              <w:marRight w:val="0"/>
              <w:marTop w:val="0"/>
              <w:marBottom w:val="0"/>
              <w:divBdr>
                <w:top w:val="none" w:sz="0" w:space="0" w:color="auto"/>
                <w:left w:val="none" w:sz="0" w:space="0" w:color="auto"/>
                <w:bottom w:val="none" w:sz="0" w:space="0" w:color="auto"/>
                <w:right w:val="none" w:sz="0" w:space="0" w:color="auto"/>
              </w:divBdr>
            </w:div>
            <w:div w:id="635379928">
              <w:marLeft w:val="0"/>
              <w:marRight w:val="0"/>
              <w:marTop w:val="0"/>
              <w:marBottom w:val="0"/>
              <w:divBdr>
                <w:top w:val="none" w:sz="0" w:space="0" w:color="auto"/>
                <w:left w:val="none" w:sz="0" w:space="0" w:color="auto"/>
                <w:bottom w:val="none" w:sz="0" w:space="0" w:color="auto"/>
                <w:right w:val="none" w:sz="0" w:space="0" w:color="auto"/>
              </w:divBdr>
            </w:div>
            <w:div w:id="406853462">
              <w:marLeft w:val="0"/>
              <w:marRight w:val="0"/>
              <w:marTop w:val="0"/>
              <w:marBottom w:val="0"/>
              <w:divBdr>
                <w:top w:val="none" w:sz="0" w:space="0" w:color="auto"/>
                <w:left w:val="none" w:sz="0" w:space="0" w:color="auto"/>
                <w:bottom w:val="none" w:sz="0" w:space="0" w:color="auto"/>
                <w:right w:val="none" w:sz="0" w:space="0" w:color="auto"/>
              </w:divBdr>
            </w:div>
            <w:div w:id="327710525">
              <w:marLeft w:val="0"/>
              <w:marRight w:val="0"/>
              <w:marTop w:val="0"/>
              <w:marBottom w:val="0"/>
              <w:divBdr>
                <w:top w:val="none" w:sz="0" w:space="0" w:color="auto"/>
                <w:left w:val="none" w:sz="0" w:space="0" w:color="auto"/>
                <w:bottom w:val="none" w:sz="0" w:space="0" w:color="auto"/>
                <w:right w:val="none" w:sz="0" w:space="0" w:color="auto"/>
              </w:divBdr>
            </w:div>
            <w:div w:id="2040550638">
              <w:marLeft w:val="0"/>
              <w:marRight w:val="0"/>
              <w:marTop w:val="0"/>
              <w:marBottom w:val="0"/>
              <w:divBdr>
                <w:top w:val="none" w:sz="0" w:space="0" w:color="auto"/>
                <w:left w:val="none" w:sz="0" w:space="0" w:color="auto"/>
                <w:bottom w:val="none" w:sz="0" w:space="0" w:color="auto"/>
                <w:right w:val="none" w:sz="0" w:space="0" w:color="auto"/>
              </w:divBdr>
            </w:div>
            <w:div w:id="1570455157">
              <w:marLeft w:val="0"/>
              <w:marRight w:val="0"/>
              <w:marTop w:val="0"/>
              <w:marBottom w:val="0"/>
              <w:divBdr>
                <w:top w:val="none" w:sz="0" w:space="0" w:color="auto"/>
                <w:left w:val="none" w:sz="0" w:space="0" w:color="auto"/>
                <w:bottom w:val="none" w:sz="0" w:space="0" w:color="auto"/>
                <w:right w:val="none" w:sz="0" w:space="0" w:color="auto"/>
              </w:divBdr>
            </w:div>
            <w:div w:id="471212057">
              <w:marLeft w:val="0"/>
              <w:marRight w:val="0"/>
              <w:marTop w:val="0"/>
              <w:marBottom w:val="0"/>
              <w:divBdr>
                <w:top w:val="none" w:sz="0" w:space="0" w:color="auto"/>
                <w:left w:val="none" w:sz="0" w:space="0" w:color="auto"/>
                <w:bottom w:val="none" w:sz="0" w:space="0" w:color="auto"/>
                <w:right w:val="none" w:sz="0" w:space="0" w:color="auto"/>
              </w:divBdr>
            </w:div>
            <w:div w:id="2053728861">
              <w:marLeft w:val="0"/>
              <w:marRight w:val="0"/>
              <w:marTop w:val="0"/>
              <w:marBottom w:val="0"/>
              <w:divBdr>
                <w:top w:val="none" w:sz="0" w:space="0" w:color="auto"/>
                <w:left w:val="none" w:sz="0" w:space="0" w:color="auto"/>
                <w:bottom w:val="none" w:sz="0" w:space="0" w:color="auto"/>
                <w:right w:val="none" w:sz="0" w:space="0" w:color="auto"/>
              </w:divBdr>
            </w:div>
            <w:div w:id="624120233">
              <w:marLeft w:val="0"/>
              <w:marRight w:val="0"/>
              <w:marTop w:val="0"/>
              <w:marBottom w:val="0"/>
              <w:divBdr>
                <w:top w:val="none" w:sz="0" w:space="0" w:color="auto"/>
                <w:left w:val="none" w:sz="0" w:space="0" w:color="auto"/>
                <w:bottom w:val="none" w:sz="0" w:space="0" w:color="auto"/>
                <w:right w:val="none" w:sz="0" w:space="0" w:color="auto"/>
              </w:divBdr>
            </w:div>
            <w:div w:id="1593128552">
              <w:marLeft w:val="0"/>
              <w:marRight w:val="0"/>
              <w:marTop w:val="0"/>
              <w:marBottom w:val="0"/>
              <w:divBdr>
                <w:top w:val="none" w:sz="0" w:space="0" w:color="auto"/>
                <w:left w:val="none" w:sz="0" w:space="0" w:color="auto"/>
                <w:bottom w:val="none" w:sz="0" w:space="0" w:color="auto"/>
                <w:right w:val="none" w:sz="0" w:space="0" w:color="auto"/>
              </w:divBdr>
            </w:div>
            <w:div w:id="1250383995">
              <w:marLeft w:val="0"/>
              <w:marRight w:val="0"/>
              <w:marTop w:val="0"/>
              <w:marBottom w:val="0"/>
              <w:divBdr>
                <w:top w:val="none" w:sz="0" w:space="0" w:color="auto"/>
                <w:left w:val="none" w:sz="0" w:space="0" w:color="auto"/>
                <w:bottom w:val="none" w:sz="0" w:space="0" w:color="auto"/>
                <w:right w:val="none" w:sz="0" w:space="0" w:color="auto"/>
              </w:divBdr>
            </w:div>
            <w:div w:id="1985155196">
              <w:marLeft w:val="0"/>
              <w:marRight w:val="0"/>
              <w:marTop w:val="0"/>
              <w:marBottom w:val="0"/>
              <w:divBdr>
                <w:top w:val="none" w:sz="0" w:space="0" w:color="auto"/>
                <w:left w:val="none" w:sz="0" w:space="0" w:color="auto"/>
                <w:bottom w:val="none" w:sz="0" w:space="0" w:color="auto"/>
                <w:right w:val="none" w:sz="0" w:space="0" w:color="auto"/>
              </w:divBdr>
            </w:div>
            <w:div w:id="1973976272">
              <w:marLeft w:val="0"/>
              <w:marRight w:val="0"/>
              <w:marTop w:val="0"/>
              <w:marBottom w:val="0"/>
              <w:divBdr>
                <w:top w:val="none" w:sz="0" w:space="0" w:color="auto"/>
                <w:left w:val="none" w:sz="0" w:space="0" w:color="auto"/>
                <w:bottom w:val="none" w:sz="0" w:space="0" w:color="auto"/>
                <w:right w:val="none" w:sz="0" w:space="0" w:color="auto"/>
              </w:divBdr>
            </w:div>
            <w:div w:id="19464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lpmegrow.org/Refer.aspx" TargetMode="External"/><Relationship Id="rId18" Type="http://schemas.openxmlformats.org/officeDocument/2006/relationships/hyperlink" Target="mailto:trent.noble@pikeboardd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lpmegrow.org/Refer.aspx" TargetMode="External"/><Relationship Id="rId17" Type="http://schemas.openxmlformats.org/officeDocument/2006/relationships/hyperlink" Target="mailto:chrystal.mcdowell@pikeboarddd.org" TargetMode="External"/><Relationship Id="rId2" Type="http://schemas.openxmlformats.org/officeDocument/2006/relationships/numbering" Target="numbering.xml"/><Relationship Id="rId16" Type="http://schemas.openxmlformats.org/officeDocument/2006/relationships/hyperlink" Target="mailto:stephanie.mcdowell@pikeboarddd.org" TargetMode="External"/><Relationship Id="rId20" Type="http://schemas.openxmlformats.org/officeDocument/2006/relationships/hyperlink" Target="mailto:melissa.hutton@pikeboard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hgateway.odh.ohio.gov/ochids/public/refer" TargetMode="External"/><Relationship Id="rId5" Type="http://schemas.openxmlformats.org/officeDocument/2006/relationships/webSettings" Target="webSettings.xml"/><Relationship Id="rId15" Type="http://schemas.openxmlformats.org/officeDocument/2006/relationships/hyperlink" Target="mailto:melissa.hutton@pikeboarddd.org" TargetMode="External"/><Relationship Id="rId10" Type="http://schemas.openxmlformats.org/officeDocument/2006/relationships/hyperlink" Target="https://www.helpmegrow.org/Default.aspx" TargetMode="External"/><Relationship Id="rId19" Type="http://schemas.openxmlformats.org/officeDocument/2006/relationships/hyperlink" Target="mailto:paula.perkins@pikeboardd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MGReferrals@helpmegrow.org"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FBE6-6281-42B0-B2F8-C061203D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McDowell</dc:creator>
  <cp:keywords/>
  <dc:description/>
  <cp:lastModifiedBy>Becky Brewster</cp:lastModifiedBy>
  <cp:revision>2</cp:revision>
  <dcterms:created xsi:type="dcterms:W3CDTF">2023-11-15T18:48:00Z</dcterms:created>
  <dcterms:modified xsi:type="dcterms:W3CDTF">2023-11-15T18:48:00Z</dcterms:modified>
</cp:coreProperties>
</file>